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584"/>
        <w:tblW w:w="9268" w:type="dxa"/>
        <w:tblLook w:val="04A0" w:firstRow="1" w:lastRow="0" w:firstColumn="1" w:lastColumn="0" w:noHBand="0" w:noVBand="1"/>
      </w:tblPr>
      <w:tblGrid>
        <w:gridCol w:w="1889"/>
        <w:gridCol w:w="7379"/>
      </w:tblGrid>
      <w:tr w:rsidR="001D5957" w:rsidRPr="00F233B0" w14:paraId="1B77BE0F" w14:textId="77777777" w:rsidTr="00A64B7D">
        <w:trPr>
          <w:trHeight w:val="498"/>
        </w:trPr>
        <w:tc>
          <w:tcPr>
            <w:tcW w:w="1889" w:type="dxa"/>
            <w:shd w:val="clear" w:color="auto" w:fill="BFBFBF" w:themeFill="background1" w:themeFillShade="BF"/>
          </w:tcPr>
          <w:p w14:paraId="48325A91" w14:textId="77777777" w:rsidR="001D5957" w:rsidRPr="00F233B0" w:rsidRDefault="001D5957" w:rsidP="00554CF6">
            <w:pPr>
              <w:rPr>
                <w:rFonts w:ascii="Century Gothic" w:hAnsi="Century Gothic"/>
                <w:b/>
                <w:bCs/>
                <w:sz w:val="28"/>
                <w:szCs w:val="28"/>
              </w:rPr>
            </w:pPr>
            <w:bookmarkStart w:id="0" w:name="_Hlk67348525"/>
            <w:r w:rsidRPr="00F233B0">
              <w:rPr>
                <w:rFonts w:ascii="Century Gothic" w:hAnsi="Century Gothic"/>
                <w:b/>
                <w:bCs/>
                <w:sz w:val="28"/>
                <w:szCs w:val="28"/>
              </w:rPr>
              <w:t xml:space="preserve">Autumn Term </w:t>
            </w:r>
          </w:p>
        </w:tc>
        <w:tc>
          <w:tcPr>
            <w:tcW w:w="7379" w:type="dxa"/>
            <w:shd w:val="clear" w:color="auto" w:fill="BFBFBF" w:themeFill="background1" w:themeFillShade="BF"/>
          </w:tcPr>
          <w:p w14:paraId="4EC94C0F" w14:textId="3D774193" w:rsidR="001D5957" w:rsidRPr="00F233B0" w:rsidRDefault="001D5957" w:rsidP="00554CF6">
            <w:pPr>
              <w:rPr>
                <w:rFonts w:ascii="Century Gothic" w:hAnsi="Century Gothic"/>
                <w:b/>
                <w:bCs/>
                <w:sz w:val="28"/>
                <w:szCs w:val="28"/>
              </w:rPr>
            </w:pPr>
            <w:r w:rsidRPr="00F233B0">
              <w:rPr>
                <w:rFonts w:ascii="Century Gothic" w:hAnsi="Century Gothic"/>
                <w:b/>
                <w:bCs/>
                <w:sz w:val="28"/>
                <w:szCs w:val="28"/>
              </w:rPr>
              <w:t>Experience</w:t>
            </w:r>
            <w:r w:rsidR="00CB6A93" w:rsidRPr="00F233B0">
              <w:rPr>
                <w:rFonts w:ascii="Century Gothic" w:hAnsi="Century Gothic"/>
                <w:b/>
                <w:bCs/>
                <w:sz w:val="28"/>
                <w:szCs w:val="28"/>
              </w:rPr>
              <w:t xml:space="preserve"> / Foundations</w:t>
            </w:r>
          </w:p>
        </w:tc>
      </w:tr>
      <w:tr w:rsidR="001D5957" w:rsidRPr="00F233B0" w14:paraId="4B043DC5" w14:textId="77777777" w:rsidTr="00A64B7D">
        <w:trPr>
          <w:trHeight w:val="195"/>
        </w:trPr>
        <w:tc>
          <w:tcPr>
            <w:tcW w:w="1889" w:type="dxa"/>
          </w:tcPr>
          <w:p w14:paraId="5BC2FA6C" w14:textId="55E1ED4B" w:rsidR="001D5957" w:rsidRPr="00F233B0" w:rsidRDefault="001D5957" w:rsidP="00554CF6">
            <w:pPr>
              <w:rPr>
                <w:rFonts w:ascii="Century Gothic" w:hAnsi="Century Gothic"/>
              </w:rPr>
            </w:pPr>
            <w:r w:rsidRPr="00F233B0">
              <w:rPr>
                <w:rFonts w:ascii="Century Gothic" w:hAnsi="Century Gothic"/>
              </w:rPr>
              <w:t>Week 1</w:t>
            </w:r>
          </w:p>
        </w:tc>
        <w:tc>
          <w:tcPr>
            <w:tcW w:w="7379" w:type="dxa"/>
          </w:tcPr>
          <w:p w14:paraId="620DEB2E" w14:textId="77777777" w:rsidR="001D5957" w:rsidRPr="00F233B0" w:rsidRDefault="001D5957" w:rsidP="00554CF6">
            <w:pPr>
              <w:rPr>
                <w:rFonts w:ascii="Century Gothic" w:hAnsi="Century Gothic"/>
              </w:rPr>
            </w:pPr>
            <w:r w:rsidRPr="00F233B0">
              <w:rPr>
                <w:rFonts w:ascii="Century Gothic" w:hAnsi="Century Gothic"/>
              </w:rPr>
              <w:t>Head Start Test A’s</w:t>
            </w:r>
          </w:p>
        </w:tc>
      </w:tr>
      <w:tr w:rsidR="00CB6A93" w:rsidRPr="00F233B0" w14:paraId="05BDAE9F" w14:textId="77777777" w:rsidTr="00A64B7D">
        <w:trPr>
          <w:trHeight w:val="769"/>
        </w:trPr>
        <w:tc>
          <w:tcPr>
            <w:tcW w:w="1889" w:type="dxa"/>
          </w:tcPr>
          <w:p w14:paraId="6D0AA366" w14:textId="77777777" w:rsidR="00CB6A93" w:rsidRPr="00F233B0" w:rsidRDefault="00CB6A93" w:rsidP="00554CF6">
            <w:pPr>
              <w:rPr>
                <w:rFonts w:ascii="Century Gothic" w:hAnsi="Century Gothic"/>
              </w:rPr>
            </w:pPr>
            <w:r w:rsidRPr="00F233B0">
              <w:rPr>
                <w:rFonts w:ascii="Century Gothic" w:hAnsi="Century Gothic"/>
              </w:rPr>
              <w:t>Week 2</w:t>
            </w:r>
          </w:p>
          <w:p w14:paraId="7CC28448" w14:textId="4C2B82E1" w:rsidR="00CB6A93" w:rsidRPr="00F233B0" w:rsidRDefault="00CB6A93" w:rsidP="003D0C40">
            <w:pPr>
              <w:rPr>
                <w:rFonts w:ascii="Century Gothic" w:hAnsi="Century Gothic"/>
              </w:rPr>
            </w:pPr>
            <w:r w:rsidRPr="00F233B0">
              <w:rPr>
                <w:rFonts w:ascii="Century Gothic" w:hAnsi="Century Gothic"/>
              </w:rPr>
              <w:t>Week 3</w:t>
            </w:r>
          </w:p>
        </w:tc>
        <w:tc>
          <w:tcPr>
            <w:tcW w:w="7379" w:type="dxa"/>
          </w:tcPr>
          <w:p w14:paraId="4D59B691" w14:textId="2D782410" w:rsidR="00CB6A93" w:rsidRPr="00F233B0" w:rsidRDefault="00CB6A93" w:rsidP="00554CF6">
            <w:pPr>
              <w:rPr>
                <w:rFonts w:ascii="Century Gothic" w:hAnsi="Century Gothic"/>
              </w:rPr>
            </w:pPr>
            <w:r w:rsidRPr="00A64B7D">
              <w:rPr>
                <w:rFonts w:ascii="Century Gothic" w:hAnsi="Century Gothic"/>
                <w:b/>
                <w:bCs/>
                <w:u w:val="single"/>
              </w:rPr>
              <w:t>Place Value</w:t>
            </w:r>
            <w:r w:rsidRPr="00F233B0">
              <w:rPr>
                <w:rFonts w:ascii="Century Gothic" w:hAnsi="Century Gothic"/>
              </w:rPr>
              <w:t xml:space="preserve"> - Identify, </w:t>
            </w:r>
            <w:r w:rsidR="00A64B7D" w:rsidRPr="00F233B0">
              <w:rPr>
                <w:rFonts w:ascii="Century Gothic" w:hAnsi="Century Gothic"/>
              </w:rPr>
              <w:t>represent,</w:t>
            </w:r>
            <w:r w:rsidRPr="00F233B0">
              <w:rPr>
                <w:rFonts w:ascii="Century Gothic" w:hAnsi="Century Gothic"/>
              </w:rPr>
              <w:t xml:space="preserve"> and estimate numbers using different representations. Find 10 or 100 more or less than a given number Recognise the place value of each digit in a three-digit number (hundreds, tens, ones). Read and write numbers up to 1000 in numerals and in words.</w:t>
            </w:r>
          </w:p>
        </w:tc>
      </w:tr>
      <w:tr w:rsidR="00CB6A93" w:rsidRPr="00F233B0" w14:paraId="4AC1AF1B" w14:textId="77777777" w:rsidTr="00A64B7D">
        <w:trPr>
          <w:trHeight w:val="391"/>
        </w:trPr>
        <w:tc>
          <w:tcPr>
            <w:tcW w:w="1889" w:type="dxa"/>
            <w:vMerge w:val="restart"/>
          </w:tcPr>
          <w:p w14:paraId="1CD62920" w14:textId="77777777" w:rsidR="00CB6A93" w:rsidRPr="00F233B0" w:rsidRDefault="00CB6A93" w:rsidP="00554CF6">
            <w:pPr>
              <w:rPr>
                <w:rFonts w:ascii="Century Gothic" w:hAnsi="Century Gothic"/>
              </w:rPr>
            </w:pPr>
            <w:r w:rsidRPr="00F233B0">
              <w:rPr>
                <w:rFonts w:ascii="Century Gothic" w:hAnsi="Century Gothic"/>
              </w:rPr>
              <w:t>Week 4</w:t>
            </w:r>
          </w:p>
          <w:p w14:paraId="3CDA6947" w14:textId="5EF477E1" w:rsidR="00CB6A93" w:rsidRPr="00F233B0" w:rsidRDefault="00CB6A93" w:rsidP="009D5E56">
            <w:pPr>
              <w:rPr>
                <w:rFonts w:ascii="Century Gothic" w:hAnsi="Century Gothic"/>
              </w:rPr>
            </w:pPr>
            <w:r w:rsidRPr="00F233B0">
              <w:rPr>
                <w:rFonts w:ascii="Century Gothic" w:hAnsi="Century Gothic"/>
              </w:rPr>
              <w:t>Week 5</w:t>
            </w:r>
          </w:p>
        </w:tc>
        <w:tc>
          <w:tcPr>
            <w:tcW w:w="7379" w:type="dxa"/>
          </w:tcPr>
          <w:p w14:paraId="22059213" w14:textId="2BCF7DFE" w:rsidR="00CB6A93" w:rsidRPr="00F233B0" w:rsidRDefault="00CB6A93" w:rsidP="00554CF6">
            <w:pPr>
              <w:rPr>
                <w:rFonts w:ascii="Century Gothic" w:hAnsi="Century Gothic"/>
              </w:rPr>
            </w:pPr>
            <w:r w:rsidRPr="00A64B7D">
              <w:rPr>
                <w:rFonts w:ascii="Century Gothic" w:hAnsi="Century Gothic"/>
                <w:b/>
                <w:bCs/>
                <w:u w:val="single"/>
              </w:rPr>
              <w:t>Addition and Subtraction</w:t>
            </w:r>
            <w:r w:rsidRPr="00F233B0">
              <w:rPr>
                <w:rFonts w:ascii="Century Gothic" w:hAnsi="Century Gothic"/>
              </w:rPr>
              <w:t xml:space="preserve"> – mental fluency – fact </w:t>
            </w:r>
            <w:r w:rsidR="00A64B7D" w:rsidRPr="00F233B0">
              <w:rPr>
                <w:rFonts w:ascii="Century Gothic" w:hAnsi="Century Gothic"/>
              </w:rPr>
              <w:t>family - a</w:t>
            </w:r>
            <w:r w:rsidRPr="00F233B0">
              <w:rPr>
                <w:rFonts w:ascii="Century Gothic" w:hAnsi="Century Gothic"/>
              </w:rPr>
              <w:t xml:space="preserve"> three-digit number and ones;</w:t>
            </w:r>
          </w:p>
        </w:tc>
      </w:tr>
      <w:tr w:rsidR="00CB6A93" w:rsidRPr="00F233B0" w14:paraId="47C35668" w14:textId="77777777" w:rsidTr="00A64B7D">
        <w:trPr>
          <w:trHeight w:val="103"/>
        </w:trPr>
        <w:tc>
          <w:tcPr>
            <w:tcW w:w="1889" w:type="dxa"/>
            <w:vMerge/>
          </w:tcPr>
          <w:p w14:paraId="03676E3D" w14:textId="417E141B" w:rsidR="00CB6A93" w:rsidRPr="00F233B0" w:rsidRDefault="00CB6A93" w:rsidP="00554CF6">
            <w:pPr>
              <w:rPr>
                <w:rFonts w:ascii="Century Gothic" w:hAnsi="Century Gothic"/>
              </w:rPr>
            </w:pPr>
          </w:p>
        </w:tc>
        <w:tc>
          <w:tcPr>
            <w:tcW w:w="7379" w:type="dxa"/>
          </w:tcPr>
          <w:p w14:paraId="31FCBBF4" w14:textId="0A2A034C" w:rsidR="00CB6A93" w:rsidRPr="00F233B0" w:rsidRDefault="00CB6A93" w:rsidP="00554CF6">
            <w:pPr>
              <w:rPr>
                <w:rFonts w:ascii="Century Gothic" w:hAnsi="Century Gothic"/>
              </w:rPr>
            </w:pPr>
            <w:r w:rsidRPr="00A64B7D">
              <w:rPr>
                <w:rFonts w:ascii="Century Gothic" w:hAnsi="Century Gothic"/>
                <w:b/>
                <w:bCs/>
                <w:u w:val="single"/>
              </w:rPr>
              <w:t>Addition and Subtraction</w:t>
            </w:r>
            <w:r w:rsidRPr="00F233B0">
              <w:rPr>
                <w:rFonts w:ascii="Century Gothic" w:hAnsi="Century Gothic"/>
              </w:rPr>
              <w:t xml:space="preserve"> – written methods -Add and subtract numbers with up to three digits, using formal written methods of columnar addition and subtraction. Estimate the answer to a calculation and use inverse operations to check answers. Solve problems, including missing number problems, using number facts, place value, and more complex addition and subtraction.</w:t>
            </w:r>
          </w:p>
        </w:tc>
      </w:tr>
      <w:tr w:rsidR="00A64B7D" w:rsidRPr="00F233B0" w14:paraId="580E3AB0" w14:textId="77777777" w:rsidTr="00AE0E84">
        <w:trPr>
          <w:trHeight w:val="829"/>
        </w:trPr>
        <w:tc>
          <w:tcPr>
            <w:tcW w:w="1889" w:type="dxa"/>
          </w:tcPr>
          <w:p w14:paraId="6CFB667B" w14:textId="77777777" w:rsidR="00A64B7D" w:rsidRPr="00F233B0" w:rsidRDefault="00A64B7D" w:rsidP="00554CF6">
            <w:pPr>
              <w:rPr>
                <w:rFonts w:ascii="Century Gothic" w:hAnsi="Century Gothic"/>
              </w:rPr>
            </w:pPr>
            <w:r w:rsidRPr="00F233B0">
              <w:rPr>
                <w:rFonts w:ascii="Century Gothic" w:hAnsi="Century Gothic"/>
              </w:rPr>
              <w:t>Week 6</w:t>
            </w:r>
          </w:p>
          <w:p w14:paraId="0397648A" w14:textId="77777777" w:rsidR="00A64B7D" w:rsidRPr="00F233B0" w:rsidRDefault="00A64B7D" w:rsidP="00554CF6">
            <w:pPr>
              <w:rPr>
                <w:rFonts w:ascii="Century Gothic" w:hAnsi="Century Gothic"/>
              </w:rPr>
            </w:pPr>
            <w:r w:rsidRPr="00F233B0">
              <w:rPr>
                <w:rFonts w:ascii="Century Gothic" w:hAnsi="Century Gothic"/>
              </w:rPr>
              <w:t>Week 7</w:t>
            </w:r>
          </w:p>
          <w:p w14:paraId="2BD6BAA9" w14:textId="61F8AC51" w:rsidR="00A64B7D" w:rsidRPr="00F233B0" w:rsidRDefault="00A64B7D" w:rsidP="004F0C6B">
            <w:pPr>
              <w:rPr>
                <w:rFonts w:ascii="Century Gothic" w:hAnsi="Century Gothic"/>
              </w:rPr>
            </w:pPr>
            <w:r w:rsidRPr="00F233B0">
              <w:rPr>
                <w:rFonts w:ascii="Century Gothic" w:hAnsi="Century Gothic"/>
              </w:rPr>
              <w:t>Week 8</w:t>
            </w:r>
          </w:p>
        </w:tc>
        <w:tc>
          <w:tcPr>
            <w:tcW w:w="7379" w:type="dxa"/>
          </w:tcPr>
          <w:p w14:paraId="4F38D511" w14:textId="63571112" w:rsidR="00A64B7D" w:rsidRPr="00F233B0" w:rsidRDefault="00A64B7D" w:rsidP="00554CF6">
            <w:pPr>
              <w:rPr>
                <w:rFonts w:ascii="Century Gothic" w:hAnsi="Century Gothic"/>
              </w:rPr>
            </w:pPr>
            <w:r w:rsidRPr="00A64B7D">
              <w:rPr>
                <w:rFonts w:ascii="Century Gothic" w:hAnsi="Century Gothic"/>
                <w:b/>
                <w:bCs/>
                <w:u w:val="single"/>
              </w:rPr>
              <w:t>Multiplication</w:t>
            </w:r>
            <w:r w:rsidRPr="00A64B7D">
              <w:rPr>
                <w:rFonts w:ascii="Century Gothic" w:hAnsi="Century Gothic"/>
                <w:u w:val="single"/>
              </w:rPr>
              <w:t xml:space="preserve"> </w:t>
            </w:r>
            <w:r w:rsidRPr="00F233B0">
              <w:rPr>
                <w:rFonts w:ascii="Century Gothic" w:hAnsi="Century Gothic"/>
              </w:rPr>
              <w:t>– 3,4- and 8-Time tables</w:t>
            </w:r>
            <w:r>
              <w:rPr>
                <w:rFonts w:ascii="Century Gothic" w:hAnsi="Century Gothic"/>
              </w:rPr>
              <w:t>,</w:t>
            </w:r>
            <w:r w:rsidRPr="00F233B0">
              <w:rPr>
                <w:rFonts w:ascii="Century Gothic" w:hAnsi="Century Gothic"/>
              </w:rPr>
              <w:t xml:space="preserve"> strategy, associative and distributives laws</w:t>
            </w:r>
          </w:p>
          <w:p w14:paraId="67C3A7EE" w14:textId="5252D420" w:rsidR="00A64B7D" w:rsidRPr="00F233B0" w:rsidRDefault="00A64B7D" w:rsidP="00AE0E84">
            <w:pPr>
              <w:rPr>
                <w:rFonts w:ascii="Century Gothic" w:hAnsi="Century Gothic"/>
              </w:rPr>
            </w:pPr>
            <w:r w:rsidRPr="00A64B7D">
              <w:rPr>
                <w:rFonts w:ascii="Century Gothic" w:hAnsi="Century Gothic"/>
                <w:b/>
                <w:bCs/>
                <w:u w:val="single"/>
              </w:rPr>
              <w:t>Division</w:t>
            </w:r>
            <w:r w:rsidRPr="00F233B0">
              <w:rPr>
                <w:rFonts w:ascii="Century Gothic" w:hAnsi="Century Gothic"/>
              </w:rPr>
              <w:t xml:space="preserve"> – 1,2,3,5,4 and 8 timetables, Division – sharing and grouping</w:t>
            </w:r>
          </w:p>
        </w:tc>
      </w:tr>
      <w:tr w:rsidR="00CB6A93" w:rsidRPr="00F233B0" w14:paraId="7F9097D4" w14:textId="77777777" w:rsidTr="00A64B7D">
        <w:trPr>
          <w:trHeight w:val="1154"/>
        </w:trPr>
        <w:tc>
          <w:tcPr>
            <w:tcW w:w="1889" w:type="dxa"/>
          </w:tcPr>
          <w:p w14:paraId="7CB47E38" w14:textId="77777777" w:rsidR="00CB6A93" w:rsidRPr="00F233B0" w:rsidRDefault="00CB6A93" w:rsidP="00554CF6">
            <w:pPr>
              <w:rPr>
                <w:rFonts w:ascii="Century Gothic" w:hAnsi="Century Gothic"/>
              </w:rPr>
            </w:pPr>
            <w:r w:rsidRPr="00F233B0">
              <w:rPr>
                <w:rFonts w:ascii="Century Gothic" w:hAnsi="Century Gothic"/>
              </w:rPr>
              <w:t>Week 9</w:t>
            </w:r>
          </w:p>
          <w:p w14:paraId="00873DDB" w14:textId="335B28D3" w:rsidR="00CB6A93" w:rsidRPr="00F233B0" w:rsidRDefault="00CB6A93" w:rsidP="006709C8">
            <w:pPr>
              <w:rPr>
                <w:rFonts w:ascii="Century Gothic" w:hAnsi="Century Gothic"/>
              </w:rPr>
            </w:pPr>
            <w:r w:rsidRPr="00F233B0">
              <w:rPr>
                <w:rFonts w:ascii="Century Gothic" w:hAnsi="Century Gothic"/>
              </w:rPr>
              <w:t>Week 10</w:t>
            </w:r>
          </w:p>
        </w:tc>
        <w:tc>
          <w:tcPr>
            <w:tcW w:w="7379" w:type="dxa"/>
          </w:tcPr>
          <w:p w14:paraId="5F5CA0C5" w14:textId="6B286AA6" w:rsidR="00CB6A93" w:rsidRPr="00F233B0" w:rsidRDefault="00CB6A93" w:rsidP="00A4552C">
            <w:pPr>
              <w:rPr>
                <w:rFonts w:ascii="Century Gothic" w:hAnsi="Century Gothic"/>
              </w:rPr>
            </w:pPr>
            <w:r w:rsidRPr="00A64B7D">
              <w:rPr>
                <w:rFonts w:ascii="Century Gothic" w:hAnsi="Century Gothic"/>
                <w:b/>
                <w:bCs/>
                <w:u w:val="single"/>
              </w:rPr>
              <w:t>Fractions</w:t>
            </w:r>
            <w:r w:rsidRPr="00F233B0">
              <w:rPr>
                <w:rFonts w:ascii="Century Gothic" w:hAnsi="Century Gothic"/>
              </w:rPr>
              <w:t xml:space="preserve"> - </w:t>
            </w:r>
            <w:r w:rsidR="00A64B7D" w:rsidRPr="00F233B0">
              <w:rPr>
                <w:rFonts w:ascii="Century Gothic" w:hAnsi="Century Gothic"/>
              </w:rPr>
              <w:t>Count</w:t>
            </w:r>
            <w:r w:rsidRPr="00F233B0">
              <w:rPr>
                <w:rFonts w:ascii="Century Gothic" w:hAnsi="Century Gothic"/>
              </w:rPr>
              <w:t xml:space="preserve"> and down in tenths; recognise that tenths arise from dividing an object into 10 equal parts and in dividing one-digit numbers or quantities by 10 Recognise and use fractions as numbers: unit fractions and non-unit fractions with small denominators. Recognise, find and write fractions of a discrete set of objects: unit fractions and non-unit fractions with small denominators. Solve problems that involve </w:t>
            </w:r>
            <w:proofErr w:type="gramStart"/>
            <w:r w:rsidRPr="00F233B0">
              <w:rPr>
                <w:rFonts w:ascii="Century Gothic" w:hAnsi="Century Gothic"/>
              </w:rPr>
              <w:t>all of</w:t>
            </w:r>
            <w:proofErr w:type="gramEnd"/>
            <w:r w:rsidRPr="00F233B0">
              <w:rPr>
                <w:rFonts w:ascii="Century Gothic" w:hAnsi="Century Gothic"/>
              </w:rPr>
              <w:t xml:space="preserve"> the above.</w:t>
            </w:r>
          </w:p>
        </w:tc>
      </w:tr>
      <w:tr w:rsidR="00CB6A93" w:rsidRPr="00F233B0" w14:paraId="54526050" w14:textId="77777777" w:rsidTr="00A64B7D">
        <w:trPr>
          <w:trHeight w:val="392"/>
        </w:trPr>
        <w:tc>
          <w:tcPr>
            <w:tcW w:w="1889" w:type="dxa"/>
          </w:tcPr>
          <w:p w14:paraId="349A011F" w14:textId="77777777" w:rsidR="00CB6A93" w:rsidRPr="00F233B0" w:rsidRDefault="00CB6A93" w:rsidP="00554CF6">
            <w:pPr>
              <w:rPr>
                <w:rFonts w:ascii="Century Gothic" w:hAnsi="Century Gothic"/>
              </w:rPr>
            </w:pPr>
            <w:r w:rsidRPr="00F233B0">
              <w:rPr>
                <w:rFonts w:ascii="Century Gothic" w:hAnsi="Century Gothic"/>
              </w:rPr>
              <w:t>Week 11</w:t>
            </w:r>
          </w:p>
          <w:p w14:paraId="40088372" w14:textId="1329DC1B" w:rsidR="00CB6A93" w:rsidRPr="00F233B0" w:rsidRDefault="00CB6A93" w:rsidP="00EC51F8">
            <w:pPr>
              <w:rPr>
                <w:rFonts w:ascii="Century Gothic" w:hAnsi="Century Gothic"/>
              </w:rPr>
            </w:pPr>
            <w:r w:rsidRPr="00F233B0">
              <w:rPr>
                <w:rFonts w:ascii="Century Gothic" w:hAnsi="Century Gothic"/>
              </w:rPr>
              <w:t>Week 12</w:t>
            </w:r>
          </w:p>
        </w:tc>
        <w:tc>
          <w:tcPr>
            <w:tcW w:w="7379" w:type="dxa"/>
          </w:tcPr>
          <w:p w14:paraId="21A77FD0" w14:textId="77777777" w:rsidR="00CB6A93" w:rsidRPr="00A64B7D" w:rsidRDefault="00CB6A93" w:rsidP="00554CF6">
            <w:pPr>
              <w:rPr>
                <w:rFonts w:ascii="Century Gothic" w:hAnsi="Century Gothic"/>
                <w:b/>
                <w:bCs/>
                <w:u w:val="single"/>
              </w:rPr>
            </w:pPr>
            <w:r w:rsidRPr="00A64B7D">
              <w:rPr>
                <w:rFonts w:ascii="Century Gothic" w:hAnsi="Century Gothic"/>
                <w:b/>
                <w:bCs/>
                <w:u w:val="single"/>
              </w:rPr>
              <w:t>Measurement /Shape / Stats</w:t>
            </w:r>
          </w:p>
          <w:p w14:paraId="31DF0869" w14:textId="6A585C26" w:rsidR="00CB6A93" w:rsidRPr="00F233B0" w:rsidRDefault="00CB6A93" w:rsidP="00554CF6">
            <w:pPr>
              <w:rPr>
                <w:rFonts w:ascii="Century Gothic" w:hAnsi="Century Gothic"/>
              </w:rPr>
            </w:pPr>
            <w:r w:rsidRPr="00F233B0">
              <w:rPr>
                <w:rFonts w:ascii="Century Gothic" w:hAnsi="Century Gothic"/>
              </w:rPr>
              <w:t>2D shapes</w:t>
            </w:r>
            <w:r w:rsidR="00DF5127" w:rsidRPr="00F233B0">
              <w:rPr>
                <w:rFonts w:ascii="Century Gothic" w:hAnsi="Century Gothic"/>
              </w:rPr>
              <w:t>/ 3d shapes</w:t>
            </w:r>
            <w:r w:rsidRPr="00F233B0">
              <w:rPr>
                <w:rFonts w:ascii="Century Gothic" w:hAnsi="Century Gothic"/>
              </w:rPr>
              <w:t>, parameter, time, angles, bar charts and tables</w:t>
            </w:r>
          </w:p>
        </w:tc>
      </w:tr>
      <w:tr w:rsidR="001D5957" w:rsidRPr="00F233B0" w14:paraId="515D28E4" w14:textId="77777777" w:rsidTr="00A64B7D">
        <w:trPr>
          <w:trHeight w:val="195"/>
        </w:trPr>
        <w:tc>
          <w:tcPr>
            <w:tcW w:w="1889" w:type="dxa"/>
          </w:tcPr>
          <w:p w14:paraId="4513472E" w14:textId="77777777" w:rsidR="001D5957" w:rsidRPr="00F233B0" w:rsidRDefault="001D5957" w:rsidP="00554CF6">
            <w:pPr>
              <w:rPr>
                <w:rFonts w:ascii="Century Gothic" w:hAnsi="Century Gothic"/>
              </w:rPr>
            </w:pPr>
            <w:r w:rsidRPr="00F233B0">
              <w:rPr>
                <w:rFonts w:ascii="Century Gothic" w:hAnsi="Century Gothic"/>
              </w:rPr>
              <w:t>Week 13</w:t>
            </w:r>
          </w:p>
        </w:tc>
        <w:tc>
          <w:tcPr>
            <w:tcW w:w="7379" w:type="dxa"/>
          </w:tcPr>
          <w:p w14:paraId="0F9E923F" w14:textId="158CC284" w:rsidR="001D5957" w:rsidRPr="00F233B0" w:rsidRDefault="00B52059" w:rsidP="00554CF6">
            <w:pPr>
              <w:rPr>
                <w:rFonts w:ascii="Century Gothic" w:hAnsi="Century Gothic"/>
              </w:rPr>
            </w:pPr>
            <w:r>
              <w:rPr>
                <w:rFonts w:ascii="Century Gothic" w:hAnsi="Century Gothic"/>
              </w:rPr>
              <w:t>PUMA Autumn Assessment</w:t>
            </w:r>
          </w:p>
        </w:tc>
      </w:tr>
      <w:tr w:rsidR="001D5957" w:rsidRPr="00F233B0" w14:paraId="5B1BEC9D" w14:textId="77777777" w:rsidTr="00A64B7D">
        <w:trPr>
          <w:trHeight w:val="195"/>
        </w:trPr>
        <w:tc>
          <w:tcPr>
            <w:tcW w:w="1889" w:type="dxa"/>
          </w:tcPr>
          <w:p w14:paraId="7DF6A0E5" w14:textId="77777777" w:rsidR="001D5957" w:rsidRPr="00F233B0" w:rsidRDefault="001D5957" w:rsidP="00554CF6">
            <w:pPr>
              <w:rPr>
                <w:rFonts w:ascii="Century Gothic" w:hAnsi="Century Gothic"/>
              </w:rPr>
            </w:pPr>
            <w:r w:rsidRPr="00F233B0">
              <w:rPr>
                <w:rFonts w:ascii="Century Gothic" w:hAnsi="Century Gothic"/>
              </w:rPr>
              <w:t>Week 14</w:t>
            </w:r>
          </w:p>
        </w:tc>
        <w:tc>
          <w:tcPr>
            <w:tcW w:w="7379" w:type="dxa"/>
          </w:tcPr>
          <w:p w14:paraId="79876ADF" w14:textId="77777777" w:rsidR="001D5957" w:rsidRPr="00F233B0" w:rsidRDefault="0029150D" w:rsidP="00554CF6">
            <w:pPr>
              <w:rPr>
                <w:rFonts w:ascii="Century Gothic" w:hAnsi="Century Gothic"/>
              </w:rPr>
            </w:pPr>
            <w:r w:rsidRPr="00F233B0">
              <w:rPr>
                <w:rFonts w:ascii="Century Gothic" w:hAnsi="Century Gothic"/>
              </w:rPr>
              <w:t>STEM project</w:t>
            </w:r>
          </w:p>
        </w:tc>
      </w:tr>
      <w:tr w:rsidR="001D5957" w:rsidRPr="00F233B0" w14:paraId="5B44BDF1" w14:textId="77777777" w:rsidTr="00A64B7D">
        <w:trPr>
          <w:trHeight w:val="266"/>
        </w:trPr>
        <w:tc>
          <w:tcPr>
            <w:tcW w:w="1889" w:type="dxa"/>
            <w:shd w:val="clear" w:color="auto" w:fill="BFBFBF" w:themeFill="background1" w:themeFillShade="BF"/>
          </w:tcPr>
          <w:p w14:paraId="595129C3" w14:textId="77777777" w:rsidR="001D5957" w:rsidRPr="00F233B0" w:rsidRDefault="001D5957" w:rsidP="00554CF6">
            <w:pPr>
              <w:rPr>
                <w:rFonts w:ascii="Century Gothic" w:hAnsi="Century Gothic"/>
                <w:b/>
                <w:bCs/>
                <w:sz w:val="28"/>
                <w:szCs w:val="28"/>
              </w:rPr>
            </w:pPr>
            <w:r w:rsidRPr="00F233B0">
              <w:rPr>
                <w:rFonts w:ascii="Century Gothic" w:hAnsi="Century Gothic"/>
                <w:b/>
                <w:bCs/>
                <w:sz w:val="28"/>
                <w:szCs w:val="28"/>
              </w:rPr>
              <w:t>Spring Term</w:t>
            </w:r>
          </w:p>
        </w:tc>
        <w:tc>
          <w:tcPr>
            <w:tcW w:w="7379" w:type="dxa"/>
            <w:shd w:val="clear" w:color="auto" w:fill="BFBFBF" w:themeFill="background1" w:themeFillShade="BF"/>
          </w:tcPr>
          <w:p w14:paraId="19BBF8CE" w14:textId="60A41958" w:rsidR="001D5957" w:rsidRPr="00F233B0" w:rsidRDefault="00CB6A93" w:rsidP="00554CF6">
            <w:pPr>
              <w:rPr>
                <w:rFonts w:ascii="Century Gothic" w:hAnsi="Century Gothic"/>
                <w:b/>
                <w:bCs/>
                <w:sz w:val="28"/>
                <w:szCs w:val="28"/>
              </w:rPr>
            </w:pPr>
            <w:r w:rsidRPr="00F233B0">
              <w:rPr>
                <w:rFonts w:ascii="Century Gothic" w:hAnsi="Century Gothic"/>
                <w:b/>
                <w:bCs/>
                <w:sz w:val="28"/>
                <w:szCs w:val="28"/>
              </w:rPr>
              <w:t xml:space="preserve">Build on </w:t>
            </w:r>
          </w:p>
        </w:tc>
      </w:tr>
      <w:tr w:rsidR="0029150D" w:rsidRPr="00F233B0" w14:paraId="439D245D" w14:textId="77777777" w:rsidTr="00A64B7D">
        <w:trPr>
          <w:trHeight w:val="391"/>
        </w:trPr>
        <w:tc>
          <w:tcPr>
            <w:tcW w:w="1889" w:type="dxa"/>
          </w:tcPr>
          <w:p w14:paraId="7737AED9" w14:textId="77777777" w:rsidR="0029150D" w:rsidRPr="00F233B0" w:rsidRDefault="0029150D" w:rsidP="00554CF6">
            <w:pPr>
              <w:rPr>
                <w:rFonts w:ascii="Century Gothic" w:hAnsi="Century Gothic"/>
              </w:rPr>
            </w:pPr>
            <w:r w:rsidRPr="00F233B0">
              <w:rPr>
                <w:rFonts w:ascii="Century Gothic" w:hAnsi="Century Gothic"/>
              </w:rPr>
              <w:t>Week 1</w:t>
            </w:r>
          </w:p>
        </w:tc>
        <w:tc>
          <w:tcPr>
            <w:tcW w:w="7379" w:type="dxa"/>
          </w:tcPr>
          <w:p w14:paraId="2E3BB50B" w14:textId="52287855" w:rsidR="0029150D" w:rsidRPr="00F233B0" w:rsidRDefault="0029150D" w:rsidP="00554CF6">
            <w:pPr>
              <w:rPr>
                <w:rFonts w:ascii="Century Gothic" w:hAnsi="Century Gothic"/>
              </w:rPr>
            </w:pPr>
            <w:r w:rsidRPr="00AA6473">
              <w:rPr>
                <w:rFonts w:ascii="Century Gothic" w:hAnsi="Century Gothic"/>
                <w:b/>
                <w:bCs/>
                <w:u w:val="single"/>
              </w:rPr>
              <w:t>Place Value</w:t>
            </w:r>
            <w:r w:rsidR="00F7798F" w:rsidRPr="00F233B0">
              <w:rPr>
                <w:rFonts w:ascii="Century Gothic" w:hAnsi="Century Gothic"/>
              </w:rPr>
              <w:t xml:space="preserve"> </w:t>
            </w:r>
            <w:r w:rsidR="00554CF6" w:rsidRPr="00F233B0">
              <w:rPr>
                <w:rFonts w:ascii="Century Gothic" w:hAnsi="Century Gothic"/>
              </w:rPr>
              <w:t>- Compare</w:t>
            </w:r>
            <w:r w:rsidR="00E002E0" w:rsidRPr="00F233B0">
              <w:rPr>
                <w:rFonts w:ascii="Century Gothic" w:hAnsi="Century Gothic"/>
              </w:rPr>
              <w:t xml:space="preserve"> and order numbers up to 1000 Read and write numbers up to 1000 in numerals and in words.</w:t>
            </w:r>
            <w:r w:rsidR="00B52059">
              <w:rPr>
                <w:rFonts w:ascii="Century Gothic" w:hAnsi="Century Gothic"/>
              </w:rPr>
              <w:t xml:space="preserve"> </w:t>
            </w:r>
            <w:r w:rsidR="00B52059" w:rsidRPr="00F233B0">
              <w:rPr>
                <w:rFonts w:ascii="Century Gothic" w:hAnsi="Century Gothic"/>
              </w:rPr>
              <w:t xml:space="preserve"> Head Start Test </w:t>
            </w:r>
            <w:r w:rsidR="00B52059">
              <w:rPr>
                <w:rFonts w:ascii="Century Gothic" w:hAnsi="Century Gothic"/>
              </w:rPr>
              <w:t>B</w:t>
            </w:r>
          </w:p>
        </w:tc>
      </w:tr>
      <w:tr w:rsidR="00CB6A93" w:rsidRPr="00F233B0" w14:paraId="1601A2CE" w14:textId="77777777" w:rsidTr="00A64B7D">
        <w:trPr>
          <w:trHeight w:val="969"/>
        </w:trPr>
        <w:tc>
          <w:tcPr>
            <w:tcW w:w="1889" w:type="dxa"/>
          </w:tcPr>
          <w:p w14:paraId="0962E2B5" w14:textId="77777777" w:rsidR="00CB6A93" w:rsidRPr="00F233B0" w:rsidRDefault="00CB6A93" w:rsidP="00554CF6">
            <w:pPr>
              <w:rPr>
                <w:rFonts w:ascii="Century Gothic" w:hAnsi="Century Gothic"/>
              </w:rPr>
            </w:pPr>
            <w:r w:rsidRPr="00F233B0">
              <w:rPr>
                <w:rFonts w:ascii="Century Gothic" w:hAnsi="Century Gothic"/>
              </w:rPr>
              <w:t>Week 2</w:t>
            </w:r>
          </w:p>
          <w:p w14:paraId="7E88D48E" w14:textId="319FE523" w:rsidR="00CB6A93" w:rsidRPr="00F233B0" w:rsidRDefault="00CB6A93" w:rsidP="004835EA">
            <w:pPr>
              <w:rPr>
                <w:rFonts w:ascii="Century Gothic" w:hAnsi="Century Gothic"/>
              </w:rPr>
            </w:pPr>
            <w:r w:rsidRPr="00F233B0">
              <w:rPr>
                <w:rFonts w:ascii="Century Gothic" w:hAnsi="Century Gothic"/>
              </w:rPr>
              <w:t>Week 3</w:t>
            </w:r>
          </w:p>
        </w:tc>
        <w:tc>
          <w:tcPr>
            <w:tcW w:w="7379" w:type="dxa"/>
          </w:tcPr>
          <w:p w14:paraId="47AA8004" w14:textId="6B1EB809" w:rsidR="00CB6A93" w:rsidRPr="00F233B0" w:rsidRDefault="00CB6A93" w:rsidP="00554CF6">
            <w:pPr>
              <w:rPr>
                <w:rFonts w:ascii="Century Gothic" w:hAnsi="Century Gothic"/>
              </w:rPr>
            </w:pPr>
            <w:r w:rsidRPr="00A64B7D">
              <w:rPr>
                <w:rFonts w:ascii="Century Gothic" w:hAnsi="Century Gothic"/>
                <w:b/>
                <w:bCs/>
                <w:u w:val="single"/>
              </w:rPr>
              <w:t>Addition and Subtraction</w:t>
            </w:r>
            <w:r w:rsidRPr="00F233B0">
              <w:rPr>
                <w:rFonts w:ascii="Century Gothic" w:hAnsi="Century Gothic"/>
              </w:rPr>
              <w:t xml:space="preserve"> – mentally a three-digit number and tens</w:t>
            </w:r>
            <w:r w:rsidR="00AA6473">
              <w:rPr>
                <w:rFonts w:ascii="Century Gothic" w:hAnsi="Century Gothic"/>
              </w:rPr>
              <w:t>.</w:t>
            </w:r>
          </w:p>
          <w:p w14:paraId="624F4472" w14:textId="7821672B" w:rsidR="00CB6A93" w:rsidRPr="00F233B0" w:rsidRDefault="00CB6A93" w:rsidP="005B6E96">
            <w:pPr>
              <w:rPr>
                <w:rFonts w:ascii="Century Gothic" w:hAnsi="Century Gothic"/>
              </w:rPr>
            </w:pPr>
            <w:r w:rsidRPr="00F233B0">
              <w:rPr>
                <w:rFonts w:ascii="Century Gothic" w:hAnsi="Century Gothic"/>
              </w:rPr>
              <w:t>Estimate the answer to a calculation and use inverse operations to check answers. Solve problems, including missing number problems, using number facts, place value, and more complex addition and subtraction.</w:t>
            </w:r>
            <w:r w:rsidR="00B52059">
              <w:rPr>
                <w:rFonts w:ascii="Century Gothic" w:hAnsi="Century Gothic"/>
              </w:rPr>
              <w:t xml:space="preserve"> </w:t>
            </w:r>
            <w:r w:rsidR="00B52059" w:rsidRPr="00F233B0">
              <w:rPr>
                <w:rFonts w:ascii="Century Gothic" w:hAnsi="Century Gothic"/>
              </w:rPr>
              <w:t xml:space="preserve"> Head Start Test </w:t>
            </w:r>
            <w:r w:rsidR="00B52059">
              <w:rPr>
                <w:rFonts w:ascii="Century Gothic" w:hAnsi="Century Gothic"/>
              </w:rPr>
              <w:t>B</w:t>
            </w:r>
          </w:p>
        </w:tc>
      </w:tr>
      <w:tr w:rsidR="00CB6A93" w:rsidRPr="00F233B0" w14:paraId="60E948AA" w14:textId="77777777" w:rsidTr="00A64B7D">
        <w:trPr>
          <w:trHeight w:val="1539"/>
        </w:trPr>
        <w:tc>
          <w:tcPr>
            <w:tcW w:w="1889" w:type="dxa"/>
          </w:tcPr>
          <w:p w14:paraId="1C6E7FF0" w14:textId="77777777" w:rsidR="00CB6A93" w:rsidRPr="00F233B0" w:rsidRDefault="00CB6A93" w:rsidP="00554CF6">
            <w:pPr>
              <w:rPr>
                <w:rFonts w:ascii="Century Gothic" w:hAnsi="Century Gothic"/>
              </w:rPr>
            </w:pPr>
            <w:r w:rsidRPr="00F233B0">
              <w:rPr>
                <w:rFonts w:ascii="Century Gothic" w:hAnsi="Century Gothic"/>
              </w:rPr>
              <w:t>Week 4</w:t>
            </w:r>
          </w:p>
          <w:p w14:paraId="562ECFAF" w14:textId="77777777" w:rsidR="00CB6A93" w:rsidRPr="00F233B0" w:rsidRDefault="00CB6A93" w:rsidP="00554CF6">
            <w:pPr>
              <w:rPr>
                <w:rFonts w:ascii="Century Gothic" w:hAnsi="Century Gothic"/>
              </w:rPr>
            </w:pPr>
            <w:r w:rsidRPr="00F233B0">
              <w:rPr>
                <w:rFonts w:ascii="Century Gothic" w:hAnsi="Century Gothic"/>
              </w:rPr>
              <w:t>Week 5</w:t>
            </w:r>
          </w:p>
          <w:p w14:paraId="141124D6" w14:textId="77777777" w:rsidR="00CB6A93" w:rsidRPr="00F233B0" w:rsidRDefault="00CB6A93" w:rsidP="00EF69DB">
            <w:pPr>
              <w:rPr>
                <w:rFonts w:ascii="Century Gothic" w:hAnsi="Century Gothic"/>
              </w:rPr>
            </w:pPr>
            <w:r w:rsidRPr="00F233B0">
              <w:rPr>
                <w:rFonts w:ascii="Century Gothic" w:hAnsi="Century Gothic"/>
              </w:rPr>
              <w:t>Week 6</w:t>
            </w:r>
          </w:p>
          <w:p w14:paraId="3934B18D" w14:textId="3269660A" w:rsidR="00CB6A93" w:rsidRPr="00F233B0" w:rsidRDefault="00CB6A93" w:rsidP="00105847">
            <w:pPr>
              <w:rPr>
                <w:rFonts w:ascii="Century Gothic" w:hAnsi="Century Gothic"/>
              </w:rPr>
            </w:pPr>
          </w:p>
        </w:tc>
        <w:tc>
          <w:tcPr>
            <w:tcW w:w="7379" w:type="dxa"/>
          </w:tcPr>
          <w:p w14:paraId="0725E7A8" w14:textId="5747B59B" w:rsidR="00CB6A93" w:rsidRPr="00F233B0" w:rsidRDefault="00CB6A93" w:rsidP="00554CF6">
            <w:pPr>
              <w:rPr>
                <w:rFonts w:ascii="Century Gothic" w:hAnsi="Century Gothic"/>
              </w:rPr>
            </w:pPr>
            <w:r w:rsidRPr="00AA6473">
              <w:rPr>
                <w:rFonts w:ascii="Century Gothic" w:hAnsi="Century Gothic"/>
                <w:b/>
                <w:bCs/>
                <w:u w:val="single"/>
              </w:rPr>
              <w:t>Multiplication and division</w:t>
            </w:r>
            <w:r w:rsidRPr="00F233B0">
              <w:rPr>
                <w:rFonts w:ascii="Century Gothic" w:hAnsi="Century Gothic"/>
              </w:rPr>
              <w:t xml:space="preserve"> – multiples and repeated addition </w:t>
            </w:r>
          </w:p>
          <w:p w14:paraId="7D0FECDD" w14:textId="77777777" w:rsidR="00CB6A93" w:rsidRPr="00F233B0" w:rsidRDefault="00CB6A93" w:rsidP="004E322E">
            <w:pPr>
              <w:rPr>
                <w:rFonts w:ascii="Century Gothic" w:hAnsi="Century Gothic"/>
              </w:rPr>
            </w:pPr>
            <w:r w:rsidRPr="00F233B0">
              <w:rPr>
                <w:rFonts w:ascii="Century Gothic" w:hAnsi="Century Gothic"/>
              </w:rPr>
              <w:t xml:space="preserve">Write and calculate mathematical statements for multiplication and division using the multiplication tables they know, including for two-digit </w:t>
            </w:r>
            <w:proofErr w:type="gramStart"/>
            <w:r w:rsidRPr="00F233B0">
              <w:rPr>
                <w:rFonts w:ascii="Century Gothic" w:hAnsi="Century Gothic"/>
              </w:rPr>
              <w:t>numbers</w:t>
            </w:r>
            <w:proofErr w:type="gramEnd"/>
            <w:r w:rsidRPr="00F233B0">
              <w:rPr>
                <w:rFonts w:ascii="Century Gothic" w:hAnsi="Century Gothic"/>
              </w:rPr>
              <w:t xml:space="preserve"> times one-digit numbers, using mental and progressing to formal written methods.</w:t>
            </w:r>
          </w:p>
          <w:p w14:paraId="358C42BE" w14:textId="1BA982E6" w:rsidR="00CB6A93" w:rsidRPr="00B52059" w:rsidRDefault="00CB6A93" w:rsidP="00CE4A9B">
            <w:pPr>
              <w:rPr>
                <w:rFonts w:ascii="Century Gothic" w:hAnsi="Century Gothic"/>
                <w:b/>
                <w:bCs/>
              </w:rPr>
            </w:pPr>
            <w:r w:rsidRPr="00F233B0">
              <w:rPr>
                <w:rFonts w:ascii="Century Gothic" w:hAnsi="Century Gothic"/>
              </w:rPr>
              <w:t>Solve problems, including missing number problems, involving multiplication and division, including positive integer scaling problems and correspondence problems in which n objects are connected to m objectives.</w:t>
            </w:r>
            <w:r w:rsidR="00B52059">
              <w:rPr>
                <w:rFonts w:ascii="Century Gothic" w:hAnsi="Century Gothic"/>
              </w:rPr>
              <w:t xml:space="preserve"> </w:t>
            </w:r>
            <w:r w:rsidR="00B52059" w:rsidRPr="00F233B0">
              <w:rPr>
                <w:rFonts w:ascii="Century Gothic" w:hAnsi="Century Gothic"/>
              </w:rPr>
              <w:t xml:space="preserve"> Head Start Test </w:t>
            </w:r>
            <w:r w:rsidR="00B52059">
              <w:rPr>
                <w:rFonts w:ascii="Century Gothic" w:hAnsi="Century Gothic"/>
              </w:rPr>
              <w:t>B</w:t>
            </w:r>
          </w:p>
        </w:tc>
      </w:tr>
      <w:tr w:rsidR="0029150D" w:rsidRPr="00F233B0" w14:paraId="4F7CD72F" w14:textId="77777777" w:rsidTr="00A64B7D">
        <w:trPr>
          <w:trHeight w:val="1174"/>
        </w:trPr>
        <w:tc>
          <w:tcPr>
            <w:tcW w:w="1889" w:type="dxa"/>
          </w:tcPr>
          <w:p w14:paraId="70E12F7B" w14:textId="77777777" w:rsidR="00CB6A93" w:rsidRPr="00F233B0" w:rsidRDefault="00CB6A93" w:rsidP="00554CF6">
            <w:pPr>
              <w:rPr>
                <w:rFonts w:ascii="Century Gothic" w:hAnsi="Century Gothic"/>
              </w:rPr>
            </w:pPr>
            <w:r w:rsidRPr="00F233B0">
              <w:rPr>
                <w:rFonts w:ascii="Century Gothic" w:hAnsi="Century Gothic"/>
              </w:rPr>
              <w:lastRenderedPageBreak/>
              <w:t xml:space="preserve">Week 7 </w:t>
            </w:r>
          </w:p>
          <w:p w14:paraId="2098A80C" w14:textId="0F666AB3" w:rsidR="0029150D" w:rsidRPr="00F233B0" w:rsidRDefault="00CB6A93" w:rsidP="00554CF6">
            <w:pPr>
              <w:rPr>
                <w:rFonts w:ascii="Century Gothic" w:hAnsi="Century Gothic"/>
              </w:rPr>
            </w:pPr>
            <w:r w:rsidRPr="00F233B0">
              <w:rPr>
                <w:rFonts w:ascii="Century Gothic" w:hAnsi="Century Gothic"/>
              </w:rPr>
              <w:t>Week 8</w:t>
            </w:r>
          </w:p>
          <w:p w14:paraId="6CF6A46D" w14:textId="0E8F0AA9" w:rsidR="00CB6A93" w:rsidRPr="00F233B0" w:rsidRDefault="00CB6A93" w:rsidP="00554CF6">
            <w:pPr>
              <w:rPr>
                <w:rFonts w:ascii="Century Gothic" w:hAnsi="Century Gothic"/>
              </w:rPr>
            </w:pPr>
          </w:p>
        </w:tc>
        <w:tc>
          <w:tcPr>
            <w:tcW w:w="7379" w:type="dxa"/>
          </w:tcPr>
          <w:p w14:paraId="4D0EE53B" w14:textId="198F5AFA" w:rsidR="0029150D" w:rsidRPr="00F233B0" w:rsidRDefault="0029150D" w:rsidP="00554CF6">
            <w:pPr>
              <w:rPr>
                <w:rFonts w:ascii="Century Gothic" w:hAnsi="Century Gothic"/>
              </w:rPr>
            </w:pPr>
            <w:r w:rsidRPr="00AA6473">
              <w:rPr>
                <w:rFonts w:ascii="Century Gothic" w:hAnsi="Century Gothic"/>
                <w:b/>
                <w:bCs/>
                <w:u w:val="single"/>
              </w:rPr>
              <w:t>Fractions</w:t>
            </w:r>
            <w:r w:rsidR="00CB6A93" w:rsidRPr="00AA6473">
              <w:rPr>
                <w:rFonts w:ascii="Century Gothic" w:hAnsi="Century Gothic"/>
                <w:b/>
                <w:bCs/>
                <w:u w:val="single"/>
              </w:rPr>
              <w:t xml:space="preserve"> </w:t>
            </w:r>
            <w:r w:rsidR="00A64B7D" w:rsidRPr="00F233B0">
              <w:rPr>
                <w:rFonts w:ascii="Century Gothic" w:hAnsi="Century Gothic"/>
              </w:rPr>
              <w:t>- Recognise</w:t>
            </w:r>
            <w:r w:rsidR="00CB6A93" w:rsidRPr="00F233B0">
              <w:rPr>
                <w:rFonts w:ascii="Century Gothic" w:hAnsi="Century Gothic"/>
              </w:rPr>
              <w:t xml:space="preserve"> and show, using diagrams, equivalent fractions with small denominators. Compare and order unit fractions, and fractions with the same denominators. Add and subtract fractions with the same denominator within one whole [for example, 5 7 + 1 7 = 6 </w:t>
            </w:r>
            <w:r w:rsidR="00B52059" w:rsidRPr="00F233B0">
              <w:rPr>
                <w:rFonts w:ascii="Century Gothic" w:hAnsi="Century Gothic"/>
              </w:rPr>
              <w:t>7]</w:t>
            </w:r>
            <w:r w:rsidR="00CB6A93" w:rsidRPr="00F233B0">
              <w:rPr>
                <w:rFonts w:ascii="Century Gothic" w:hAnsi="Century Gothic"/>
              </w:rPr>
              <w:t xml:space="preserve"> Solve problems that involve </w:t>
            </w:r>
            <w:r w:rsidR="00A64B7D" w:rsidRPr="00F233B0">
              <w:rPr>
                <w:rFonts w:ascii="Century Gothic" w:hAnsi="Century Gothic"/>
              </w:rPr>
              <w:t>all</w:t>
            </w:r>
            <w:r w:rsidR="00CB6A93" w:rsidRPr="00F233B0">
              <w:rPr>
                <w:rFonts w:ascii="Century Gothic" w:hAnsi="Century Gothic"/>
              </w:rPr>
              <w:t xml:space="preserve"> the above.</w:t>
            </w:r>
            <w:r w:rsidR="00B52059">
              <w:rPr>
                <w:rFonts w:ascii="Century Gothic" w:hAnsi="Century Gothic"/>
              </w:rPr>
              <w:t xml:space="preserve"> </w:t>
            </w:r>
            <w:r w:rsidR="00B52059" w:rsidRPr="00F233B0">
              <w:rPr>
                <w:rFonts w:ascii="Century Gothic" w:hAnsi="Century Gothic"/>
              </w:rPr>
              <w:t xml:space="preserve"> Head Start Test </w:t>
            </w:r>
            <w:r w:rsidR="00B52059">
              <w:rPr>
                <w:rFonts w:ascii="Century Gothic" w:hAnsi="Century Gothic"/>
              </w:rPr>
              <w:t>B</w:t>
            </w:r>
          </w:p>
        </w:tc>
      </w:tr>
      <w:tr w:rsidR="0029150D" w:rsidRPr="00F233B0" w14:paraId="53F7F8F5" w14:textId="77777777" w:rsidTr="00A64B7D">
        <w:trPr>
          <w:trHeight w:val="391"/>
        </w:trPr>
        <w:tc>
          <w:tcPr>
            <w:tcW w:w="1889" w:type="dxa"/>
          </w:tcPr>
          <w:p w14:paraId="0357FC3F" w14:textId="77777777" w:rsidR="0029150D" w:rsidRPr="00F233B0" w:rsidRDefault="0029150D" w:rsidP="00554CF6">
            <w:pPr>
              <w:rPr>
                <w:rFonts w:ascii="Century Gothic" w:hAnsi="Century Gothic"/>
              </w:rPr>
            </w:pPr>
            <w:r w:rsidRPr="00F233B0">
              <w:rPr>
                <w:rFonts w:ascii="Century Gothic" w:hAnsi="Century Gothic"/>
              </w:rPr>
              <w:t>Week 9</w:t>
            </w:r>
          </w:p>
        </w:tc>
        <w:tc>
          <w:tcPr>
            <w:tcW w:w="7379" w:type="dxa"/>
          </w:tcPr>
          <w:p w14:paraId="4B7798B9" w14:textId="77777777" w:rsidR="0029150D" w:rsidRDefault="0029150D" w:rsidP="00554CF6">
            <w:pPr>
              <w:rPr>
                <w:rFonts w:ascii="Century Gothic" w:hAnsi="Century Gothic"/>
              </w:rPr>
            </w:pPr>
            <w:r w:rsidRPr="00AA6473">
              <w:rPr>
                <w:rFonts w:ascii="Century Gothic" w:hAnsi="Century Gothic"/>
                <w:b/>
                <w:bCs/>
                <w:u w:val="single"/>
              </w:rPr>
              <w:t>Measurement</w:t>
            </w:r>
            <w:r w:rsidR="00554CF6" w:rsidRPr="00F233B0">
              <w:rPr>
                <w:rFonts w:ascii="Century Gothic" w:hAnsi="Century Gothic"/>
              </w:rPr>
              <w:t xml:space="preserve"> </w:t>
            </w:r>
            <w:r w:rsidR="00A64B7D" w:rsidRPr="00F233B0">
              <w:rPr>
                <w:rFonts w:ascii="Century Gothic" w:hAnsi="Century Gothic"/>
              </w:rPr>
              <w:t>- Add</w:t>
            </w:r>
            <w:r w:rsidR="00554CF6" w:rsidRPr="00F233B0">
              <w:rPr>
                <w:rFonts w:ascii="Century Gothic" w:hAnsi="Century Gothic"/>
              </w:rPr>
              <w:t xml:space="preserve"> and subtract amounts of money to give change, using both £ and p in practical contexts.</w:t>
            </w:r>
          </w:p>
          <w:p w14:paraId="6174AC04" w14:textId="231DE4A0" w:rsidR="00B52059" w:rsidRPr="00F233B0" w:rsidRDefault="00B52059" w:rsidP="00554CF6">
            <w:pPr>
              <w:rPr>
                <w:rFonts w:ascii="Century Gothic" w:hAnsi="Century Gothic"/>
              </w:rPr>
            </w:pPr>
            <w:r w:rsidRPr="00F233B0">
              <w:rPr>
                <w:rFonts w:ascii="Century Gothic" w:hAnsi="Century Gothic"/>
              </w:rPr>
              <w:t xml:space="preserve">Head Start Test </w:t>
            </w:r>
            <w:r>
              <w:rPr>
                <w:rFonts w:ascii="Century Gothic" w:hAnsi="Century Gothic"/>
              </w:rPr>
              <w:t>B</w:t>
            </w:r>
          </w:p>
        </w:tc>
      </w:tr>
      <w:tr w:rsidR="0029150D" w:rsidRPr="00F233B0" w14:paraId="153CEA60" w14:textId="77777777" w:rsidTr="00A64B7D">
        <w:trPr>
          <w:trHeight w:val="1157"/>
        </w:trPr>
        <w:tc>
          <w:tcPr>
            <w:tcW w:w="1889" w:type="dxa"/>
          </w:tcPr>
          <w:p w14:paraId="6B16B13C" w14:textId="77777777" w:rsidR="0029150D" w:rsidRPr="00F233B0" w:rsidRDefault="0029150D" w:rsidP="00554CF6">
            <w:pPr>
              <w:rPr>
                <w:rFonts w:ascii="Century Gothic" w:hAnsi="Century Gothic"/>
              </w:rPr>
            </w:pPr>
            <w:r w:rsidRPr="00F233B0">
              <w:rPr>
                <w:rFonts w:ascii="Century Gothic" w:hAnsi="Century Gothic"/>
              </w:rPr>
              <w:t>Week 10</w:t>
            </w:r>
          </w:p>
        </w:tc>
        <w:tc>
          <w:tcPr>
            <w:tcW w:w="7379" w:type="dxa"/>
          </w:tcPr>
          <w:p w14:paraId="44AD933E" w14:textId="2023FB03" w:rsidR="00CB6A93" w:rsidRPr="00F233B0" w:rsidRDefault="006E0529" w:rsidP="00CB6A93">
            <w:pPr>
              <w:rPr>
                <w:rFonts w:ascii="Century Gothic" w:hAnsi="Century Gothic"/>
              </w:rPr>
            </w:pPr>
            <w:r w:rsidRPr="00AA6473">
              <w:rPr>
                <w:rFonts w:ascii="Century Gothic" w:hAnsi="Century Gothic"/>
                <w:b/>
                <w:bCs/>
                <w:u w:val="single"/>
              </w:rPr>
              <w:t xml:space="preserve">Shape / </w:t>
            </w:r>
            <w:r w:rsidR="00A64B7D" w:rsidRPr="00AA6473">
              <w:rPr>
                <w:rFonts w:ascii="Century Gothic" w:hAnsi="Century Gothic"/>
                <w:b/>
                <w:bCs/>
                <w:u w:val="single"/>
              </w:rPr>
              <w:t>Stats</w:t>
            </w:r>
            <w:r w:rsidR="00A64B7D" w:rsidRPr="00F233B0">
              <w:rPr>
                <w:rFonts w:ascii="Century Gothic" w:hAnsi="Century Gothic"/>
              </w:rPr>
              <w:t xml:space="preserve"> -</w:t>
            </w:r>
            <w:r w:rsidR="00CB6A93" w:rsidRPr="00F233B0">
              <w:rPr>
                <w:rFonts w:ascii="Century Gothic" w:hAnsi="Century Gothic"/>
              </w:rPr>
              <w:t xml:space="preserve">Identify right angles, </w:t>
            </w:r>
            <w:r w:rsidR="00A64B7D" w:rsidRPr="00F233B0">
              <w:rPr>
                <w:rFonts w:ascii="Century Gothic" w:hAnsi="Century Gothic"/>
              </w:rPr>
              <w:t>recognise</w:t>
            </w:r>
            <w:r w:rsidR="00A64B7D">
              <w:rPr>
                <w:rFonts w:ascii="Century Gothic" w:hAnsi="Century Gothic"/>
              </w:rPr>
              <w:t xml:space="preserve"> </w:t>
            </w:r>
            <w:r w:rsidR="00CB6A93" w:rsidRPr="00F233B0">
              <w:rPr>
                <w:rFonts w:ascii="Century Gothic" w:hAnsi="Century Gothic"/>
              </w:rPr>
              <w:t xml:space="preserve">that two right angles make </w:t>
            </w:r>
            <w:r w:rsidR="00A64B7D" w:rsidRPr="00F233B0">
              <w:rPr>
                <w:rFonts w:ascii="Century Gothic" w:hAnsi="Century Gothic"/>
              </w:rPr>
              <w:t>a half</w:t>
            </w:r>
            <w:r w:rsidR="00CB6A93" w:rsidRPr="00F233B0">
              <w:rPr>
                <w:rFonts w:ascii="Century Gothic" w:hAnsi="Century Gothic"/>
              </w:rPr>
              <w:t xml:space="preserve">-turn, three make </w:t>
            </w:r>
            <w:r w:rsidR="00A64B7D" w:rsidRPr="00F233B0">
              <w:rPr>
                <w:rFonts w:ascii="Century Gothic" w:hAnsi="Century Gothic"/>
              </w:rPr>
              <w:t xml:space="preserve">three </w:t>
            </w:r>
            <w:r w:rsidR="00A64B7D">
              <w:rPr>
                <w:rFonts w:ascii="Century Gothic" w:hAnsi="Century Gothic"/>
              </w:rPr>
              <w:t>quarters</w:t>
            </w:r>
            <w:r w:rsidR="00CB6A93" w:rsidRPr="00F233B0">
              <w:rPr>
                <w:rFonts w:ascii="Century Gothic" w:hAnsi="Century Gothic"/>
              </w:rPr>
              <w:t xml:space="preserve"> of a turn and four a complete turn; </w:t>
            </w:r>
            <w:r w:rsidR="00A64B7D" w:rsidRPr="00F233B0">
              <w:rPr>
                <w:rFonts w:ascii="Century Gothic" w:hAnsi="Century Gothic"/>
              </w:rPr>
              <w:t xml:space="preserve">identify </w:t>
            </w:r>
            <w:r w:rsidR="00A64B7D">
              <w:rPr>
                <w:rFonts w:ascii="Century Gothic" w:hAnsi="Century Gothic"/>
              </w:rPr>
              <w:t>whether</w:t>
            </w:r>
            <w:r w:rsidR="00CB6A93" w:rsidRPr="00F233B0">
              <w:rPr>
                <w:rFonts w:ascii="Century Gothic" w:hAnsi="Century Gothic"/>
              </w:rPr>
              <w:t xml:space="preserve"> angles are </w:t>
            </w:r>
            <w:r w:rsidR="00A64B7D" w:rsidRPr="00F233B0">
              <w:rPr>
                <w:rFonts w:ascii="Century Gothic" w:hAnsi="Century Gothic"/>
              </w:rPr>
              <w:t>greater than</w:t>
            </w:r>
            <w:r w:rsidR="00CB6A93" w:rsidRPr="00F233B0">
              <w:rPr>
                <w:rFonts w:ascii="Century Gothic" w:hAnsi="Century Gothic"/>
              </w:rPr>
              <w:t xml:space="preserve"> or less than a right angle.</w:t>
            </w:r>
            <w:r w:rsidR="00A64B7D">
              <w:rPr>
                <w:rFonts w:ascii="Century Gothic" w:hAnsi="Century Gothic"/>
              </w:rPr>
              <w:t xml:space="preserve"> </w:t>
            </w:r>
            <w:r w:rsidR="00CB6A93" w:rsidRPr="00F233B0">
              <w:rPr>
                <w:rFonts w:ascii="Century Gothic" w:hAnsi="Century Gothic"/>
              </w:rPr>
              <w:t xml:space="preserve">Identify horizontal and </w:t>
            </w:r>
            <w:r w:rsidR="00A64B7D" w:rsidRPr="00F233B0">
              <w:rPr>
                <w:rFonts w:ascii="Century Gothic" w:hAnsi="Century Gothic"/>
              </w:rPr>
              <w:t>vertical lines</w:t>
            </w:r>
            <w:r w:rsidR="00CB6A93" w:rsidRPr="00F233B0">
              <w:rPr>
                <w:rFonts w:ascii="Century Gothic" w:hAnsi="Century Gothic"/>
              </w:rPr>
              <w:t xml:space="preserve"> and pairs of </w:t>
            </w:r>
          </w:p>
          <w:p w14:paraId="609A29A8" w14:textId="0760D719" w:rsidR="0029150D" w:rsidRPr="00F233B0" w:rsidRDefault="00CB6A93" w:rsidP="00CB6A93">
            <w:pPr>
              <w:rPr>
                <w:rFonts w:ascii="Century Gothic" w:hAnsi="Century Gothic"/>
              </w:rPr>
            </w:pPr>
            <w:r w:rsidRPr="00F233B0">
              <w:rPr>
                <w:rFonts w:ascii="Century Gothic" w:hAnsi="Century Gothic"/>
              </w:rPr>
              <w:t xml:space="preserve">perpendicular and parallel </w:t>
            </w:r>
            <w:r w:rsidR="00DF5127" w:rsidRPr="00F233B0">
              <w:rPr>
                <w:rFonts w:ascii="Century Gothic" w:hAnsi="Century Gothic"/>
              </w:rPr>
              <w:t>l</w:t>
            </w:r>
            <w:r w:rsidRPr="00F233B0">
              <w:rPr>
                <w:rFonts w:ascii="Century Gothic" w:hAnsi="Century Gothic"/>
              </w:rPr>
              <w:t>ines.</w:t>
            </w:r>
            <w:r w:rsidR="00B52059">
              <w:rPr>
                <w:rFonts w:ascii="Century Gothic" w:hAnsi="Century Gothic"/>
              </w:rPr>
              <w:t xml:space="preserve"> </w:t>
            </w:r>
            <w:r w:rsidR="00B52059" w:rsidRPr="00F233B0">
              <w:rPr>
                <w:rFonts w:ascii="Century Gothic" w:hAnsi="Century Gothic"/>
              </w:rPr>
              <w:t xml:space="preserve"> Head Start Test </w:t>
            </w:r>
            <w:r w:rsidR="00B52059">
              <w:rPr>
                <w:rFonts w:ascii="Century Gothic" w:hAnsi="Century Gothic"/>
              </w:rPr>
              <w:t>B</w:t>
            </w:r>
            <w:r w:rsidR="00B52059" w:rsidRPr="00F233B0">
              <w:rPr>
                <w:rFonts w:ascii="Century Gothic" w:hAnsi="Century Gothic"/>
              </w:rPr>
              <w:t>’s</w:t>
            </w:r>
          </w:p>
        </w:tc>
      </w:tr>
      <w:tr w:rsidR="0029150D" w:rsidRPr="00F233B0" w14:paraId="737ACAE6" w14:textId="77777777" w:rsidTr="00A64B7D">
        <w:trPr>
          <w:trHeight w:val="213"/>
        </w:trPr>
        <w:tc>
          <w:tcPr>
            <w:tcW w:w="1889" w:type="dxa"/>
          </w:tcPr>
          <w:p w14:paraId="5CF81E45" w14:textId="77777777" w:rsidR="0029150D" w:rsidRPr="00F233B0" w:rsidRDefault="0029150D" w:rsidP="00554CF6">
            <w:pPr>
              <w:rPr>
                <w:rFonts w:ascii="Century Gothic" w:hAnsi="Century Gothic"/>
              </w:rPr>
            </w:pPr>
            <w:r w:rsidRPr="00F233B0">
              <w:rPr>
                <w:rFonts w:ascii="Century Gothic" w:hAnsi="Century Gothic"/>
              </w:rPr>
              <w:t>Week 11</w:t>
            </w:r>
          </w:p>
        </w:tc>
        <w:tc>
          <w:tcPr>
            <w:tcW w:w="7379" w:type="dxa"/>
          </w:tcPr>
          <w:p w14:paraId="35AE1C27" w14:textId="3A1E91AD" w:rsidR="0029150D" w:rsidRPr="00F233B0" w:rsidRDefault="00B52059" w:rsidP="00554CF6">
            <w:pPr>
              <w:rPr>
                <w:rFonts w:ascii="Century Gothic" w:hAnsi="Century Gothic"/>
              </w:rPr>
            </w:pPr>
            <w:r>
              <w:rPr>
                <w:rFonts w:ascii="Century Gothic" w:hAnsi="Century Gothic"/>
              </w:rPr>
              <w:t xml:space="preserve">PUMA </w:t>
            </w:r>
            <w:r w:rsidRPr="00F233B0">
              <w:rPr>
                <w:rFonts w:ascii="Century Gothic" w:hAnsi="Century Gothic"/>
              </w:rPr>
              <w:t>Spring</w:t>
            </w:r>
            <w:r>
              <w:rPr>
                <w:rFonts w:ascii="Century Gothic" w:hAnsi="Century Gothic"/>
              </w:rPr>
              <w:t xml:space="preserve"> Assessment </w:t>
            </w:r>
          </w:p>
        </w:tc>
      </w:tr>
      <w:tr w:rsidR="001D5957" w:rsidRPr="00F233B0" w14:paraId="5FAA1DCE" w14:textId="77777777" w:rsidTr="00A64B7D">
        <w:trPr>
          <w:trHeight w:val="195"/>
        </w:trPr>
        <w:tc>
          <w:tcPr>
            <w:tcW w:w="1889" w:type="dxa"/>
          </w:tcPr>
          <w:p w14:paraId="48C6C560" w14:textId="77777777" w:rsidR="001D5957" w:rsidRPr="00F233B0" w:rsidRDefault="001D5957" w:rsidP="00554CF6">
            <w:pPr>
              <w:rPr>
                <w:rFonts w:ascii="Century Gothic" w:hAnsi="Century Gothic"/>
              </w:rPr>
            </w:pPr>
            <w:r w:rsidRPr="00F233B0">
              <w:rPr>
                <w:rFonts w:ascii="Century Gothic" w:hAnsi="Century Gothic"/>
              </w:rPr>
              <w:t>Week 12</w:t>
            </w:r>
          </w:p>
        </w:tc>
        <w:tc>
          <w:tcPr>
            <w:tcW w:w="7379" w:type="dxa"/>
          </w:tcPr>
          <w:p w14:paraId="0C8EDC67" w14:textId="77777777" w:rsidR="001D5957" w:rsidRPr="00F233B0" w:rsidRDefault="0029150D" w:rsidP="00554CF6">
            <w:pPr>
              <w:rPr>
                <w:rFonts w:ascii="Century Gothic" w:hAnsi="Century Gothic"/>
              </w:rPr>
            </w:pPr>
            <w:r w:rsidRPr="00F233B0">
              <w:rPr>
                <w:rFonts w:ascii="Century Gothic" w:hAnsi="Century Gothic"/>
              </w:rPr>
              <w:t>STEM project</w:t>
            </w:r>
          </w:p>
        </w:tc>
      </w:tr>
      <w:tr w:rsidR="001D5957" w:rsidRPr="00F233B0" w14:paraId="2333C66D" w14:textId="77777777" w:rsidTr="00A64B7D">
        <w:trPr>
          <w:trHeight w:val="249"/>
        </w:trPr>
        <w:tc>
          <w:tcPr>
            <w:tcW w:w="1889" w:type="dxa"/>
            <w:shd w:val="clear" w:color="auto" w:fill="BFBFBF" w:themeFill="background1" w:themeFillShade="BF"/>
          </w:tcPr>
          <w:p w14:paraId="1C463F21" w14:textId="77777777" w:rsidR="001D5957" w:rsidRPr="00F233B0" w:rsidRDefault="001D5957" w:rsidP="00554CF6">
            <w:pPr>
              <w:rPr>
                <w:rFonts w:ascii="Century Gothic" w:hAnsi="Century Gothic"/>
                <w:b/>
                <w:bCs/>
                <w:sz w:val="28"/>
                <w:szCs w:val="28"/>
              </w:rPr>
            </w:pPr>
            <w:r w:rsidRPr="00F233B0">
              <w:rPr>
                <w:rFonts w:ascii="Century Gothic" w:hAnsi="Century Gothic"/>
                <w:b/>
                <w:bCs/>
                <w:sz w:val="24"/>
                <w:szCs w:val="24"/>
              </w:rPr>
              <w:t>Summer Term</w:t>
            </w:r>
          </w:p>
        </w:tc>
        <w:tc>
          <w:tcPr>
            <w:tcW w:w="7379" w:type="dxa"/>
            <w:shd w:val="clear" w:color="auto" w:fill="BFBFBF" w:themeFill="background1" w:themeFillShade="BF"/>
          </w:tcPr>
          <w:p w14:paraId="4DF09FEB" w14:textId="722E3207" w:rsidR="001D5957" w:rsidRPr="00F233B0" w:rsidRDefault="001D5957" w:rsidP="00554CF6">
            <w:pPr>
              <w:rPr>
                <w:rFonts w:ascii="Century Gothic" w:hAnsi="Century Gothic"/>
                <w:b/>
                <w:bCs/>
                <w:sz w:val="28"/>
                <w:szCs w:val="28"/>
              </w:rPr>
            </w:pPr>
            <w:r w:rsidRPr="00F233B0">
              <w:rPr>
                <w:rFonts w:ascii="Century Gothic" w:hAnsi="Century Gothic"/>
                <w:b/>
                <w:bCs/>
                <w:sz w:val="28"/>
                <w:szCs w:val="28"/>
              </w:rPr>
              <w:t xml:space="preserve">Consolidate / Master </w:t>
            </w:r>
          </w:p>
        </w:tc>
      </w:tr>
      <w:tr w:rsidR="0029150D" w:rsidRPr="00F233B0" w14:paraId="15A2EB59" w14:textId="77777777" w:rsidTr="00A64B7D">
        <w:trPr>
          <w:trHeight w:val="195"/>
        </w:trPr>
        <w:tc>
          <w:tcPr>
            <w:tcW w:w="1889" w:type="dxa"/>
          </w:tcPr>
          <w:p w14:paraId="14500517" w14:textId="77777777" w:rsidR="0029150D" w:rsidRPr="00F233B0" w:rsidRDefault="0029150D" w:rsidP="00554CF6">
            <w:pPr>
              <w:rPr>
                <w:rFonts w:ascii="Century Gothic" w:hAnsi="Century Gothic"/>
              </w:rPr>
            </w:pPr>
            <w:r w:rsidRPr="00F233B0">
              <w:rPr>
                <w:rFonts w:ascii="Century Gothic" w:hAnsi="Century Gothic"/>
              </w:rPr>
              <w:t>Week 1</w:t>
            </w:r>
          </w:p>
        </w:tc>
        <w:tc>
          <w:tcPr>
            <w:tcW w:w="7379" w:type="dxa"/>
          </w:tcPr>
          <w:p w14:paraId="5CDFED64" w14:textId="77777777" w:rsidR="0029150D" w:rsidRPr="00F233B0" w:rsidRDefault="0029150D" w:rsidP="00554CF6">
            <w:pPr>
              <w:rPr>
                <w:rFonts w:ascii="Century Gothic" w:hAnsi="Century Gothic"/>
              </w:rPr>
            </w:pPr>
            <w:r w:rsidRPr="00F233B0">
              <w:rPr>
                <w:rFonts w:ascii="Century Gothic" w:hAnsi="Century Gothic"/>
              </w:rPr>
              <w:t>Place Value</w:t>
            </w:r>
          </w:p>
        </w:tc>
      </w:tr>
      <w:tr w:rsidR="0029150D" w:rsidRPr="00F233B0" w14:paraId="0972851A" w14:textId="77777777" w:rsidTr="00A64B7D">
        <w:trPr>
          <w:trHeight w:val="213"/>
        </w:trPr>
        <w:tc>
          <w:tcPr>
            <w:tcW w:w="1889" w:type="dxa"/>
          </w:tcPr>
          <w:p w14:paraId="262B7CE4" w14:textId="77777777" w:rsidR="0029150D" w:rsidRPr="00F233B0" w:rsidRDefault="0029150D" w:rsidP="00554CF6">
            <w:pPr>
              <w:rPr>
                <w:rFonts w:ascii="Century Gothic" w:hAnsi="Century Gothic"/>
              </w:rPr>
            </w:pPr>
            <w:r w:rsidRPr="00F233B0">
              <w:rPr>
                <w:rFonts w:ascii="Century Gothic" w:hAnsi="Century Gothic"/>
              </w:rPr>
              <w:t>Week 2</w:t>
            </w:r>
          </w:p>
        </w:tc>
        <w:tc>
          <w:tcPr>
            <w:tcW w:w="7379" w:type="dxa"/>
          </w:tcPr>
          <w:p w14:paraId="6D62FC36" w14:textId="7F9F59B1" w:rsidR="0029150D" w:rsidRPr="00F233B0" w:rsidRDefault="00CB6A93" w:rsidP="00554CF6">
            <w:pPr>
              <w:rPr>
                <w:rFonts w:ascii="Century Gothic" w:hAnsi="Century Gothic"/>
              </w:rPr>
            </w:pPr>
            <w:r w:rsidRPr="00F233B0">
              <w:rPr>
                <w:rFonts w:ascii="Century Gothic" w:hAnsi="Century Gothic"/>
              </w:rPr>
              <w:t xml:space="preserve">Addition and subtraction </w:t>
            </w:r>
          </w:p>
        </w:tc>
      </w:tr>
      <w:tr w:rsidR="0029150D" w:rsidRPr="00F233B0" w14:paraId="198A7576" w14:textId="77777777" w:rsidTr="00A64B7D">
        <w:trPr>
          <w:trHeight w:val="195"/>
        </w:trPr>
        <w:tc>
          <w:tcPr>
            <w:tcW w:w="1889" w:type="dxa"/>
          </w:tcPr>
          <w:p w14:paraId="0968F610" w14:textId="77777777" w:rsidR="0029150D" w:rsidRPr="00F233B0" w:rsidRDefault="0029150D" w:rsidP="00554CF6">
            <w:pPr>
              <w:rPr>
                <w:rFonts w:ascii="Century Gothic" w:hAnsi="Century Gothic"/>
              </w:rPr>
            </w:pPr>
            <w:r w:rsidRPr="00F233B0">
              <w:rPr>
                <w:rFonts w:ascii="Century Gothic" w:hAnsi="Century Gothic"/>
              </w:rPr>
              <w:t>Week 3</w:t>
            </w:r>
          </w:p>
        </w:tc>
        <w:tc>
          <w:tcPr>
            <w:tcW w:w="7379" w:type="dxa"/>
          </w:tcPr>
          <w:p w14:paraId="1AB47F75" w14:textId="77777777" w:rsidR="0029150D" w:rsidRPr="00F233B0" w:rsidRDefault="0029150D" w:rsidP="00554CF6">
            <w:pPr>
              <w:rPr>
                <w:rFonts w:ascii="Century Gothic" w:hAnsi="Century Gothic"/>
              </w:rPr>
            </w:pPr>
            <w:r w:rsidRPr="00F233B0">
              <w:rPr>
                <w:rFonts w:ascii="Century Gothic" w:hAnsi="Century Gothic"/>
              </w:rPr>
              <w:t>Multiplication</w:t>
            </w:r>
          </w:p>
        </w:tc>
      </w:tr>
      <w:tr w:rsidR="0029150D" w:rsidRPr="00F233B0" w14:paraId="5A642B68" w14:textId="77777777" w:rsidTr="00A64B7D">
        <w:trPr>
          <w:trHeight w:val="195"/>
        </w:trPr>
        <w:tc>
          <w:tcPr>
            <w:tcW w:w="1889" w:type="dxa"/>
          </w:tcPr>
          <w:p w14:paraId="6FC8EE0E" w14:textId="77777777" w:rsidR="0029150D" w:rsidRPr="00F233B0" w:rsidRDefault="0029150D" w:rsidP="00554CF6">
            <w:pPr>
              <w:rPr>
                <w:rFonts w:ascii="Century Gothic" w:hAnsi="Century Gothic"/>
              </w:rPr>
            </w:pPr>
            <w:r w:rsidRPr="00F233B0">
              <w:rPr>
                <w:rFonts w:ascii="Century Gothic" w:hAnsi="Century Gothic"/>
              </w:rPr>
              <w:t>Week 4</w:t>
            </w:r>
          </w:p>
        </w:tc>
        <w:tc>
          <w:tcPr>
            <w:tcW w:w="7379" w:type="dxa"/>
          </w:tcPr>
          <w:p w14:paraId="0A618627" w14:textId="77777777" w:rsidR="0029150D" w:rsidRPr="00F233B0" w:rsidRDefault="0029150D" w:rsidP="00554CF6">
            <w:pPr>
              <w:rPr>
                <w:rFonts w:ascii="Century Gothic" w:hAnsi="Century Gothic"/>
              </w:rPr>
            </w:pPr>
            <w:r w:rsidRPr="00F233B0">
              <w:rPr>
                <w:rFonts w:ascii="Century Gothic" w:hAnsi="Century Gothic"/>
              </w:rPr>
              <w:t>Division</w:t>
            </w:r>
          </w:p>
        </w:tc>
      </w:tr>
      <w:tr w:rsidR="0029150D" w:rsidRPr="00F233B0" w14:paraId="3386BD4C" w14:textId="77777777" w:rsidTr="00A64B7D">
        <w:trPr>
          <w:trHeight w:val="195"/>
        </w:trPr>
        <w:tc>
          <w:tcPr>
            <w:tcW w:w="1889" w:type="dxa"/>
          </w:tcPr>
          <w:p w14:paraId="4FE2192F" w14:textId="77777777" w:rsidR="0029150D" w:rsidRPr="00F233B0" w:rsidRDefault="0029150D" w:rsidP="00554CF6">
            <w:pPr>
              <w:rPr>
                <w:rFonts w:ascii="Century Gothic" w:hAnsi="Century Gothic"/>
              </w:rPr>
            </w:pPr>
            <w:r w:rsidRPr="00F233B0">
              <w:rPr>
                <w:rFonts w:ascii="Century Gothic" w:hAnsi="Century Gothic"/>
              </w:rPr>
              <w:t>Week 5</w:t>
            </w:r>
          </w:p>
        </w:tc>
        <w:tc>
          <w:tcPr>
            <w:tcW w:w="7379" w:type="dxa"/>
          </w:tcPr>
          <w:p w14:paraId="2FED0933" w14:textId="77777777" w:rsidR="0029150D" w:rsidRPr="00F233B0" w:rsidRDefault="0029150D" w:rsidP="00554CF6">
            <w:pPr>
              <w:rPr>
                <w:rFonts w:ascii="Century Gothic" w:hAnsi="Century Gothic"/>
              </w:rPr>
            </w:pPr>
            <w:r w:rsidRPr="00F233B0">
              <w:rPr>
                <w:rFonts w:ascii="Century Gothic" w:hAnsi="Century Gothic"/>
              </w:rPr>
              <w:t>Fractions</w:t>
            </w:r>
          </w:p>
        </w:tc>
      </w:tr>
      <w:tr w:rsidR="0029150D" w:rsidRPr="00F233B0" w14:paraId="03C51C04" w14:textId="77777777" w:rsidTr="00A64B7D">
        <w:trPr>
          <w:trHeight w:val="213"/>
        </w:trPr>
        <w:tc>
          <w:tcPr>
            <w:tcW w:w="1889" w:type="dxa"/>
          </w:tcPr>
          <w:p w14:paraId="5318E94B" w14:textId="77777777" w:rsidR="0029150D" w:rsidRPr="00F233B0" w:rsidRDefault="0029150D" w:rsidP="00554CF6">
            <w:pPr>
              <w:rPr>
                <w:rFonts w:ascii="Century Gothic" w:hAnsi="Century Gothic"/>
              </w:rPr>
            </w:pPr>
            <w:r w:rsidRPr="00F233B0">
              <w:rPr>
                <w:rFonts w:ascii="Century Gothic" w:hAnsi="Century Gothic"/>
              </w:rPr>
              <w:t>Week 6</w:t>
            </w:r>
          </w:p>
        </w:tc>
        <w:tc>
          <w:tcPr>
            <w:tcW w:w="7379" w:type="dxa"/>
          </w:tcPr>
          <w:p w14:paraId="7DBAD688" w14:textId="5E6686AF" w:rsidR="0029150D" w:rsidRPr="00F233B0" w:rsidRDefault="0029150D" w:rsidP="00554CF6">
            <w:pPr>
              <w:rPr>
                <w:rFonts w:ascii="Century Gothic" w:hAnsi="Century Gothic"/>
              </w:rPr>
            </w:pPr>
            <w:r w:rsidRPr="00F233B0">
              <w:rPr>
                <w:rFonts w:ascii="Century Gothic" w:hAnsi="Century Gothic"/>
              </w:rPr>
              <w:t>Measurement</w:t>
            </w:r>
            <w:r w:rsidR="00CB6A93" w:rsidRPr="00F233B0">
              <w:rPr>
                <w:rFonts w:ascii="Century Gothic" w:hAnsi="Century Gothic"/>
              </w:rPr>
              <w:t xml:space="preserve"> – time </w:t>
            </w:r>
          </w:p>
        </w:tc>
      </w:tr>
      <w:tr w:rsidR="0029150D" w:rsidRPr="00F233B0" w14:paraId="174419CF" w14:textId="77777777" w:rsidTr="00A64B7D">
        <w:trPr>
          <w:trHeight w:val="195"/>
        </w:trPr>
        <w:tc>
          <w:tcPr>
            <w:tcW w:w="1889" w:type="dxa"/>
          </w:tcPr>
          <w:p w14:paraId="3BD07BA0" w14:textId="77777777" w:rsidR="0029150D" w:rsidRPr="00F233B0" w:rsidRDefault="0029150D" w:rsidP="00554CF6">
            <w:pPr>
              <w:rPr>
                <w:rFonts w:ascii="Century Gothic" w:hAnsi="Century Gothic"/>
              </w:rPr>
            </w:pPr>
            <w:r w:rsidRPr="00F233B0">
              <w:rPr>
                <w:rFonts w:ascii="Century Gothic" w:hAnsi="Century Gothic"/>
              </w:rPr>
              <w:t>Week 7</w:t>
            </w:r>
          </w:p>
        </w:tc>
        <w:tc>
          <w:tcPr>
            <w:tcW w:w="7379" w:type="dxa"/>
          </w:tcPr>
          <w:p w14:paraId="48238F7A" w14:textId="1F40DD4E" w:rsidR="0029150D" w:rsidRPr="00F233B0" w:rsidRDefault="0029150D" w:rsidP="00554CF6">
            <w:pPr>
              <w:rPr>
                <w:rFonts w:ascii="Century Gothic" w:hAnsi="Century Gothic"/>
              </w:rPr>
            </w:pPr>
            <w:r w:rsidRPr="00F233B0">
              <w:rPr>
                <w:rFonts w:ascii="Century Gothic" w:hAnsi="Century Gothic"/>
              </w:rPr>
              <w:t>Measurement</w:t>
            </w:r>
            <w:r w:rsidR="006E0529" w:rsidRPr="00F233B0">
              <w:rPr>
                <w:rFonts w:ascii="Century Gothic" w:hAnsi="Century Gothic"/>
              </w:rPr>
              <w:t xml:space="preserve"> / shape/Stats</w:t>
            </w:r>
            <w:r w:rsidR="00093CD4" w:rsidRPr="00F233B0">
              <w:rPr>
                <w:rFonts w:ascii="Century Gothic" w:hAnsi="Century Gothic"/>
              </w:rPr>
              <w:t xml:space="preserve"> </w:t>
            </w:r>
          </w:p>
        </w:tc>
      </w:tr>
      <w:tr w:rsidR="0029150D" w:rsidRPr="00F233B0" w14:paraId="245019F9" w14:textId="77777777" w:rsidTr="00A64B7D">
        <w:trPr>
          <w:trHeight w:val="195"/>
        </w:trPr>
        <w:tc>
          <w:tcPr>
            <w:tcW w:w="1889" w:type="dxa"/>
          </w:tcPr>
          <w:p w14:paraId="2A9ECF8D" w14:textId="77777777" w:rsidR="0029150D" w:rsidRPr="00F233B0" w:rsidRDefault="0029150D" w:rsidP="00554CF6">
            <w:pPr>
              <w:rPr>
                <w:rFonts w:ascii="Century Gothic" w:hAnsi="Century Gothic"/>
              </w:rPr>
            </w:pPr>
            <w:r w:rsidRPr="00F233B0">
              <w:rPr>
                <w:rFonts w:ascii="Century Gothic" w:hAnsi="Century Gothic"/>
              </w:rPr>
              <w:t>Week 8</w:t>
            </w:r>
          </w:p>
        </w:tc>
        <w:tc>
          <w:tcPr>
            <w:tcW w:w="7379" w:type="dxa"/>
          </w:tcPr>
          <w:p w14:paraId="298D144A" w14:textId="77777777" w:rsidR="0029150D" w:rsidRPr="00F233B0" w:rsidRDefault="0029150D" w:rsidP="00554CF6">
            <w:pPr>
              <w:rPr>
                <w:rFonts w:ascii="Century Gothic" w:hAnsi="Century Gothic"/>
              </w:rPr>
            </w:pPr>
            <w:r w:rsidRPr="00F233B0">
              <w:rPr>
                <w:rFonts w:ascii="Century Gothic" w:hAnsi="Century Gothic"/>
              </w:rPr>
              <w:t>Stats</w:t>
            </w:r>
          </w:p>
        </w:tc>
      </w:tr>
      <w:tr w:rsidR="0029150D" w:rsidRPr="00F233B0" w14:paraId="3BFDF2D4" w14:textId="77777777" w:rsidTr="00A64B7D">
        <w:trPr>
          <w:trHeight w:val="195"/>
        </w:trPr>
        <w:tc>
          <w:tcPr>
            <w:tcW w:w="1889" w:type="dxa"/>
          </w:tcPr>
          <w:p w14:paraId="30013D0D" w14:textId="77777777" w:rsidR="0029150D" w:rsidRPr="00F233B0" w:rsidRDefault="0029150D" w:rsidP="00554CF6">
            <w:pPr>
              <w:rPr>
                <w:rFonts w:ascii="Century Gothic" w:hAnsi="Century Gothic"/>
              </w:rPr>
            </w:pPr>
            <w:r w:rsidRPr="00F233B0">
              <w:rPr>
                <w:rFonts w:ascii="Century Gothic" w:hAnsi="Century Gothic"/>
              </w:rPr>
              <w:t>Week 9</w:t>
            </w:r>
          </w:p>
        </w:tc>
        <w:tc>
          <w:tcPr>
            <w:tcW w:w="7379" w:type="dxa"/>
          </w:tcPr>
          <w:p w14:paraId="3A8FDC29" w14:textId="797FCD51" w:rsidR="0029150D" w:rsidRPr="00F233B0" w:rsidRDefault="00B52059" w:rsidP="00554CF6">
            <w:pPr>
              <w:rPr>
                <w:rFonts w:ascii="Century Gothic" w:hAnsi="Century Gothic"/>
              </w:rPr>
            </w:pPr>
            <w:r>
              <w:rPr>
                <w:rFonts w:ascii="Century Gothic" w:hAnsi="Century Gothic"/>
              </w:rPr>
              <w:t>PUMA</w:t>
            </w:r>
            <w:r w:rsidRPr="00F233B0">
              <w:rPr>
                <w:rFonts w:ascii="Century Gothic" w:hAnsi="Century Gothic"/>
              </w:rPr>
              <w:t xml:space="preserve"> </w:t>
            </w:r>
            <w:r>
              <w:rPr>
                <w:rFonts w:ascii="Century Gothic" w:hAnsi="Century Gothic"/>
              </w:rPr>
              <w:t xml:space="preserve">Assessment </w:t>
            </w:r>
            <w:r w:rsidRPr="00F233B0">
              <w:rPr>
                <w:rFonts w:ascii="Century Gothic" w:hAnsi="Century Gothic"/>
              </w:rPr>
              <w:t>Summer</w:t>
            </w:r>
          </w:p>
        </w:tc>
      </w:tr>
      <w:tr w:rsidR="0029150D" w:rsidRPr="00F233B0" w14:paraId="0EAB872D" w14:textId="77777777" w:rsidTr="00A64B7D">
        <w:trPr>
          <w:trHeight w:val="213"/>
        </w:trPr>
        <w:tc>
          <w:tcPr>
            <w:tcW w:w="1889" w:type="dxa"/>
          </w:tcPr>
          <w:p w14:paraId="18597201" w14:textId="77777777" w:rsidR="0029150D" w:rsidRPr="00F233B0" w:rsidRDefault="0029150D" w:rsidP="00554CF6">
            <w:pPr>
              <w:rPr>
                <w:rFonts w:ascii="Century Gothic" w:hAnsi="Century Gothic"/>
              </w:rPr>
            </w:pPr>
            <w:r w:rsidRPr="00F233B0">
              <w:rPr>
                <w:rFonts w:ascii="Century Gothic" w:hAnsi="Century Gothic"/>
              </w:rPr>
              <w:t>Week 10</w:t>
            </w:r>
          </w:p>
        </w:tc>
        <w:tc>
          <w:tcPr>
            <w:tcW w:w="7379" w:type="dxa"/>
          </w:tcPr>
          <w:p w14:paraId="3A7752AD" w14:textId="6E3AA8FC" w:rsidR="0029150D" w:rsidRPr="00F233B0" w:rsidRDefault="00B52059" w:rsidP="00554CF6">
            <w:pPr>
              <w:rPr>
                <w:rFonts w:ascii="Century Gothic" w:hAnsi="Century Gothic"/>
              </w:rPr>
            </w:pPr>
            <w:r>
              <w:rPr>
                <w:rFonts w:ascii="Century Gothic" w:hAnsi="Century Gothic"/>
              </w:rPr>
              <w:t>Consolidation</w:t>
            </w:r>
          </w:p>
        </w:tc>
      </w:tr>
      <w:tr w:rsidR="0029150D" w:rsidRPr="00F233B0" w14:paraId="06C4C54A" w14:textId="77777777" w:rsidTr="00A64B7D">
        <w:trPr>
          <w:trHeight w:val="195"/>
        </w:trPr>
        <w:tc>
          <w:tcPr>
            <w:tcW w:w="1889" w:type="dxa"/>
          </w:tcPr>
          <w:p w14:paraId="656D7208" w14:textId="77777777" w:rsidR="0029150D" w:rsidRPr="00F233B0" w:rsidRDefault="0029150D" w:rsidP="00554CF6">
            <w:pPr>
              <w:rPr>
                <w:rFonts w:ascii="Century Gothic" w:hAnsi="Century Gothic"/>
              </w:rPr>
            </w:pPr>
            <w:r w:rsidRPr="00F233B0">
              <w:rPr>
                <w:rFonts w:ascii="Century Gothic" w:hAnsi="Century Gothic"/>
              </w:rPr>
              <w:t>Week 11</w:t>
            </w:r>
          </w:p>
        </w:tc>
        <w:tc>
          <w:tcPr>
            <w:tcW w:w="7379" w:type="dxa"/>
          </w:tcPr>
          <w:p w14:paraId="32BC8EF3" w14:textId="77777777" w:rsidR="0029150D" w:rsidRPr="00F233B0" w:rsidRDefault="0029150D" w:rsidP="00554CF6">
            <w:pPr>
              <w:rPr>
                <w:rFonts w:ascii="Century Gothic" w:hAnsi="Century Gothic"/>
              </w:rPr>
            </w:pPr>
            <w:r w:rsidRPr="00F233B0">
              <w:rPr>
                <w:rFonts w:ascii="Century Gothic" w:hAnsi="Century Gothic"/>
              </w:rPr>
              <w:t>STEM project</w:t>
            </w:r>
          </w:p>
        </w:tc>
      </w:tr>
      <w:tr w:rsidR="001D5957" w:rsidRPr="00F233B0" w14:paraId="5C47D5D1" w14:textId="77777777" w:rsidTr="00A64B7D">
        <w:trPr>
          <w:trHeight w:val="213"/>
        </w:trPr>
        <w:tc>
          <w:tcPr>
            <w:tcW w:w="1889" w:type="dxa"/>
          </w:tcPr>
          <w:p w14:paraId="45D16686" w14:textId="77777777" w:rsidR="001D5957" w:rsidRPr="00F233B0" w:rsidRDefault="001D5957" w:rsidP="00554CF6">
            <w:pPr>
              <w:rPr>
                <w:rFonts w:ascii="Century Gothic" w:hAnsi="Century Gothic"/>
              </w:rPr>
            </w:pPr>
            <w:r w:rsidRPr="00F233B0">
              <w:rPr>
                <w:rFonts w:ascii="Century Gothic" w:hAnsi="Century Gothic"/>
              </w:rPr>
              <w:t xml:space="preserve">Week 12 </w:t>
            </w:r>
          </w:p>
        </w:tc>
        <w:tc>
          <w:tcPr>
            <w:tcW w:w="7379" w:type="dxa"/>
          </w:tcPr>
          <w:p w14:paraId="0D56F6D4" w14:textId="77777777" w:rsidR="001D5957" w:rsidRPr="00F233B0" w:rsidRDefault="0029150D" w:rsidP="00554CF6">
            <w:pPr>
              <w:rPr>
                <w:rFonts w:ascii="Century Gothic" w:hAnsi="Century Gothic"/>
              </w:rPr>
            </w:pPr>
            <w:r w:rsidRPr="00F233B0">
              <w:rPr>
                <w:rFonts w:ascii="Century Gothic" w:hAnsi="Century Gothic"/>
              </w:rPr>
              <w:t>STEM project</w:t>
            </w:r>
          </w:p>
        </w:tc>
      </w:tr>
    </w:tbl>
    <w:bookmarkEnd w:id="0"/>
    <w:p w14:paraId="4AE2929C" w14:textId="3845208D" w:rsidR="00000000" w:rsidRDefault="00B52059" w:rsidP="00A64B7D">
      <w:pPr>
        <w:spacing w:before="240"/>
      </w:pPr>
      <w:r>
        <w:t>Summer term Test C’s as needed</w:t>
      </w:r>
    </w:p>
    <w:sectPr w:rsidR="00334D9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CD62A" w14:textId="77777777" w:rsidR="002A1B4E" w:rsidRDefault="002A1B4E" w:rsidP="00A64B7D">
      <w:pPr>
        <w:spacing w:after="0" w:line="240" w:lineRule="auto"/>
      </w:pPr>
      <w:r>
        <w:separator/>
      </w:r>
    </w:p>
  </w:endnote>
  <w:endnote w:type="continuationSeparator" w:id="0">
    <w:p w14:paraId="69473555" w14:textId="77777777" w:rsidR="002A1B4E" w:rsidRDefault="002A1B4E" w:rsidP="00A6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DF894" w14:textId="77777777" w:rsidR="002A1B4E" w:rsidRDefault="002A1B4E" w:rsidP="00A64B7D">
      <w:pPr>
        <w:spacing w:after="0" w:line="240" w:lineRule="auto"/>
      </w:pPr>
      <w:r>
        <w:separator/>
      </w:r>
    </w:p>
  </w:footnote>
  <w:footnote w:type="continuationSeparator" w:id="0">
    <w:p w14:paraId="7DD68C22" w14:textId="77777777" w:rsidR="002A1B4E" w:rsidRDefault="002A1B4E" w:rsidP="00A6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C914AFF50D64B68BB9532D5E79AFB6A"/>
      </w:placeholder>
      <w:temporary/>
      <w:showingPlcHdr/>
      <w15:appearance w15:val="hidden"/>
    </w:sdtPr>
    <w:sdtContent>
      <w:p w14:paraId="34CFCD99" w14:textId="77777777" w:rsidR="00A64B7D" w:rsidRDefault="00A64B7D">
        <w:pPr>
          <w:pStyle w:val="Header"/>
        </w:pPr>
        <w:r>
          <w:t>[Type here]</w:t>
        </w:r>
      </w:p>
    </w:sdtContent>
  </w:sdt>
  <w:p w14:paraId="47A6025A" w14:textId="77777777" w:rsidR="00A64B7D" w:rsidRDefault="00A64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57"/>
    <w:rsid w:val="00093CD4"/>
    <w:rsid w:val="000E0146"/>
    <w:rsid w:val="001D5957"/>
    <w:rsid w:val="0029150D"/>
    <w:rsid w:val="002A1B4E"/>
    <w:rsid w:val="00384460"/>
    <w:rsid w:val="00554CF6"/>
    <w:rsid w:val="00594441"/>
    <w:rsid w:val="0069192C"/>
    <w:rsid w:val="006E0529"/>
    <w:rsid w:val="00911E77"/>
    <w:rsid w:val="0096513A"/>
    <w:rsid w:val="00A05636"/>
    <w:rsid w:val="00A64B7D"/>
    <w:rsid w:val="00A77B62"/>
    <w:rsid w:val="00AA6473"/>
    <w:rsid w:val="00AD1E19"/>
    <w:rsid w:val="00B52059"/>
    <w:rsid w:val="00CB6A93"/>
    <w:rsid w:val="00DE7A73"/>
    <w:rsid w:val="00DF5127"/>
    <w:rsid w:val="00E002E0"/>
    <w:rsid w:val="00F233B0"/>
    <w:rsid w:val="00F7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0A3C"/>
  <w15:chartTrackingRefBased/>
  <w15:docId w15:val="{2E29FB6B-118A-420D-A023-63BF57CA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B7D"/>
  </w:style>
  <w:style w:type="paragraph" w:styleId="Footer">
    <w:name w:val="footer"/>
    <w:basedOn w:val="Normal"/>
    <w:link w:val="FooterChar"/>
    <w:uiPriority w:val="99"/>
    <w:unhideWhenUsed/>
    <w:rsid w:val="00A64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914AFF50D64B68BB9532D5E79AFB6A"/>
        <w:category>
          <w:name w:val="General"/>
          <w:gallery w:val="placeholder"/>
        </w:category>
        <w:types>
          <w:type w:val="bbPlcHdr"/>
        </w:types>
        <w:behaviors>
          <w:behavior w:val="content"/>
        </w:behaviors>
        <w:guid w:val="{2A4B4DF4-4BF0-405F-9B3D-FB3FAD8EFDF2}"/>
      </w:docPartPr>
      <w:docPartBody>
        <w:p w:rsidR="00A12332" w:rsidRDefault="00A60455" w:rsidP="00A60455">
          <w:pPr>
            <w:pStyle w:val="4C914AFF50D64B68BB9532D5E79AFB6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55"/>
    <w:rsid w:val="004B6EF3"/>
    <w:rsid w:val="0069192C"/>
    <w:rsid w:val="00A12332"/>
    <w:rsid w:val="00A6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14AFF50D64B68BB9532D5E79AFB6A">
    <w:name w:val="4C914AFF50D64B68BB9532D5E79AFB6A"/>
    <w:rsid w:val="00A60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3612c2-ef05-4ec1-b100-2037fefab2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74F9E1ED1C944D98D63E90894601AA" ma:contentTypeVersion="13" ma:contentTypeDescription="Create a new document." ma:contentTypeScope="" ma:versionID="c88b38236c9130f099d953d5aa18d8ed">
  <xsd:schema xmlns:xsd="http://www.w3.org/2001/XMLSchema" xmlns:xs="http://www.w3.org/2001/XMLSchema" xmlns:p="http://schemas.microsoft.com/office/2006/metadata/properties" xmlns:ns3="f13612c2-ef05-4ec1-b100-2037fefab2b0" xmlns:ns4="0f7d9c59-a12d-47b3-96f9-2d8f4c1e504a" targetNamespace="http://schemas.microsoft.com/office/2006/metadata/properties" ma:root="true" ma:fieldsID="6a2a3112059f35eb2c257f4023e5a953" ns3:_="" ns4:_="">
    <xsd:import namespace="f13612c2-ef05-4ec1-b100-2037fefab2b0"/>
    <xsd:import namespace="0f7d9c59-a12d-47b3-96f9-2d8f4c1e504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612c2-ef05-4ec1-b100-2037fefab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d9c59-a12d-47b3-96f9-2d8f4c1e50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4EFA-803A-410D-AD24-6DCD716BB8E7}">
  <ds:schemaRefs>
    <ds:schemaRef ds:uri="http://schemas.microsoft.com/office/2006/metadata/properties"/>
    <ds:schemaRef ds:uri="http://schemas.microsoft.com/office/infopath/2007/PartnerControls"/>
    <ds:schemaRef ds:uri="f13612c2-ef05-4ec1-b100-2037fefab2b0"/>
  </ds:schemaRefs>
</ds:datastoreItem>
</file>

<file path=customXml/itemProps2.xml><?xml version="1.0" encoding="utf-8"?>
<ds:datastoreItem xmlns:ds="http://schemas.openxmlformats.org/officeDocument/2006/customXml" ds:itemID="{17144CBB-BCB4-48E7-A1FD-DDC064A4C681}">
  <ds:schemaRefs>
    <ds:schemaRef ds:uri="http://schemas.microsoft.com/sharepoint/v3/contenttype/forms"/>
  </ds:schemaRefs>
</ds:datastoreItem>
</file>

<file path=customXml/itemProps3.xml><?xml version="1.0" encoding="utf-8"?>
<ds:datastoreItem xmlns:ds="http://schemas.openxmlformats.org/officeDocument/2006/customXml" ds:itemID="{FD25F3E1-0912-44E3-8012-9C3A07FD1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612c2-ef05-4ec1-b100-2037fefab2b0"/>
    <ds:schemaRef ds:uri="0f7d9c59-a12d-47b3-96f9-2d8f4c1e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Fox</dc:creator>
  <cp:keywords/>
  <dc:description/>
  <cp:lastModifiedBy>Lauren Taylor</cp:lastModifiedBy>
  <cp:revision>2</cp:revision>
  <dcterms:created xsi:type="dcterms:W3CDTF">2024-09-02T14:12:00Z</dcterms:created>
  <dcterms:modified xsi:type="dcterms:W3CDTF">2024-09-02T14:12:00Z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0x0101003C74F9E1ED1C944D98D63E90894601AA</vt:lpwstr>
  </property>
</Properties>
</file>