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462CE7">
      <w:pPr>
        <w:pStyle w:val="BodyText"/>
        <w:spacing w:before="2" w:line="235" w:lineRule="auto"/>
        <w:ind w:left="720" w:right="6219"/>
      </w:pPr>
      <w:r>
        <w:rPr>
          <w:color w:val="231F20"/>
        </w:rPr>
        <w:t>Your</w:t>
      </w:r>
      <w:r w:rsidR="00C84880">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6A49E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462CE7" w:rsidP="00462CE7">
            <w:pPr>
              <w:pStyle w:val="TableParagraph"/>
              <w:numPr>
                <w:ilvl w:val="0"/>
                <w:numId w:val="5"/>
              </w:numPr>
              <w:rPr>
                <w:rFonts w:ascii="Times New Roman"/>
                <w:sz w:val="24"/>
              </w:rPr>
            </w:pPr>
            <w:r>
              <w:rPr>
                <w:rFonts w:ascii="Times New Roman"/>
                <w:sz w:val="24"/>
              </w:rPr>
              <w:t xml:space="preserve">Earning the Platinum Sportsmark </w:t>
            </w:r>
          </w:p>
          <w:p w:rsidR="00462CE7" w:rsidRDefault="00462CE7" w:rsidP="00462CE7">
            <w:pPr>
              <w:pStyle w:val="TableParagraph"/>
              <w:numPr>
                <w:ilvl w:val="0"/>
                <w:numId w:val="5"/>
              </w:numPr>
              <w:rPr>
                <w:rFonts w:ascii="Times New Roman"/>
                <w:sz w:val="24"/>
              </w:rPr>
            </w:pPr>
            <w:r>
              <w:rPr>
                <w:rFonts w:ascii="Times New Roman"/>
                <w:sz w:val="24"/>
              </w:rPr>
              <w:t>Increased participation in school sport</w:t>
            </w:r>
          </w:p>
          <w:p w:rsidR="00462CE7" w:rsidRDefault="00462CE7" w:rsidP="00462CE7">
            <w:pPr>
              <w:pStyle w:val="TableParagraph"/>
              <w:numPr>
                <w:ilvl w:val="0"/>
                <w:numId w:val="5"/>
              </w:numPr>
              <w:rPr>
                <w:rFonts w:ascii="Times New Roman"/>
                <w:sz w:val="24"/>
              </w:rPr>
            </w:pPr>
            <w:r>
              <w:rPr>
                <w:rFonts w:ascii="Times New Roman"/>
                <w:sz w:val="24"/>
              </w:rPr>
              <w:t xml:space="preserve">A wider offer of sports than ever </w:t>
            </w:r>
          </w:p>
          <w:p w:rsidR="00462CE7" w:rsidRDefault="00462CE7" w:rsidP="00462CE7">
            <w:pPr>
              <w:pStyle w:val="TableParagraph"/>
              <w:numPr>
                <w:ilvl w:val="0"/>
                <w:numId w:val="5"/>
              </w:numPr>
              <w:rPr>
                <w:rFonts w:ascii="Times New Roman"/>
                <w:sz w:val="24"/>
              </w:rPr>
            </w:pPr>
            <w:r>
              <w:rPr>
                <w:rFonts w:ascii="Times New Roman"/>
                <w:sz w:val="24"/>
              </w:rPr>
              <w:t xml:space="preserve">Increasingly confident staff capable of quality PE delivery. </w:t>
            </w:r>
          </w:p>
        </w:tc>
        <w:tc>
          <w:tcPr>
            <w:tcW w:w="7677" w:type="dxa"/>
          </w:tcPr>
          <w:p w:rsidR="00705079" w:rsidRDefault="00462CE7">
            <w:pPr>
              <w:pStyle w:val="TableParagraph"/>
              <w:ind w:left="0"/>
              <w:rPr>
                <w:rFonts w:ascii="Times New Roman"/>
                <w:sz w:val="24"/>
              </w:rPr>
            </w:pPr>
            <w:r>
              <w:rPr>
                <w:rFonts w:ascii="Times New Roman"/>
                <w:sz w:val="24"/>
              </w:rPr>
              <w:t xml:space="preserve">Accessibility to sport and pathways into clubs. </w:t>
            </w:r>
          </w:p>
          <w:p w:rsidR="00462CE7" w:rsidRDefault="00462CE7">
            <w:pPr>
              <w:pStyle w:val="TableParagraph"/>
              <w:ind w:left="0"/>
              <w:rPr>
                <w:rFonts w:ascii="Times New Roman"/>
                <w:sz w:val="24"/>
              </w:rPr>
            </w:pPr>
            <w:r>
              <w:rPr>
                <w:rFonts w:ascii="Times New Roman"/>
                <w:sz w:val="24"/>
              </w:rPr>
              <w:t xml:space="preserve">Strengthened links to local clubs. </w:t>
            </w:r>
          </w:p>
          <w:p w:rsidR="00462CE7" w:rsidRDefault="00462CE7">
            <w:pPr>
              <w:pStyle w:val="TableParagraph"/>
              <w:ind w:left="0"/>
              <w:rPr>
                <w:rFonts w:ascii="Times New Roman"/>
                <w:sz w:val="24"/>
              </w:rPr>
            </w:pPr>
            <w:r>
              <w:rPr>
                <w:rFonts w:ascii="Times New Roman"/>
                <w:sz w:val="24"/>
              </w:rPr>
              <w:t xml:space="preserve">Identifying GT pupils earlier and guiding them to clubs.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462CE7">
            <w:pPr>
              <w:pStyle w:val="TableParagraph"/>
              <w:spacing w:line="295" w:lineRule="exact"/>
              <w:ind w:left="80"/>
              <w:rPr>
                <w:sz w:val="26"/>
              </w:rPr>
            </w:pPr>
            <w:r>
              <w:rPr>
                <w:color w:val="231F20"/>
                <w:sz w:val="26"/>
              </w:rPr>
              <w:t>Primary</w:t>
            </w:r>
            <w:r w:rsidR="00C84880">
              <w:rPr>
                <w:color w:val="231F20"/>
                <w:sz w:val="26"/>
              </w:rPr>
              <w:t xml:space="preserve"> school.</w:t>
            </w:r>
          </w:p>
        </w:tc>
        <w:tc>
          <w:tcPr>
            <w:tcW w:w="3798" w:type="dxa"/>
          </w:tcPr>
          <w:p w:rsidR="00705079" w:rsidRDefault="00E74F09">
            <w:pPr>
              <w:pStyle w:val="TableParagraph"/>
              <w:spacing w:before="17"/>
              <w:ind w:left="79"/>
              <w:rPr>
                <w:sz w:val="26"/>
              </w:rPr>
            </w:pPr>
            <w:r>
              <w:rPr>
                <w:color w:val="231F20"/>
                <w:sz w:val="26"/>
              </w:rPr>
              <w:t>87</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E74F09">
            <w:pPr>
              <w:pStyle w:val="TableParagraph"/>
              <w:spacing w:before="17"/>
              <w:ind w:left="79"/>
              <w:rPr>
                <w:sz w:val="26"/>
              </w:rPr>
            </w:pPr>
            <w:r>
              <w:rPr>
                <w:color w:val="231F20"/>
                <w:sz w:val="26"/>
              </w:rPr>
              <w:t>77</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E74F09">
            <w:pPr>
              <w:pStyle w:val="TableParagraph"/>
              <w:spacing w:before="17"/>
              <w:ind w:left="79"/>
              <w:rPr>
                <w:sz w:val="26"/>
              </w:rPr>
            </w:pPr>
            <w:r>
              <w:rPr>
                <w:color w:val="231F20"/>
                <w:sz w:val="26"/>
              </w:rPr>
              <w:t>94</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E74F09">
              <w:rPr>
                <w:b/>
                <w:color w:val="231F20"/>
                <w:sz w:val="26"/>
                <w:highlight w:val="yellow"/>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6A49EF">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10"/>
        <w:gridCol w:w="2410"/>
        <w:gridCol w:w="2503"/>
        <w:gridCol w:w="64"/>
        <w:gridCol w:w="3070"/>
      </w:tblGrid>
      <w:tr w:rsidR="00705079" w:rsidTr="00FC77C2">
        <w:trPr>
          <w:gridAfter w:val="1"/>
          <w:wAfter w:w="3070" w:type="dxa"/>
          <w:trHeight w:val="383"/>
        </w:trPr>
        <w:tc>
          <w:tcPr>
            <w:tcW w:w="3720" w:type="dxa"/>
          </w:tcPr>
          <w:p w:rsidR="00705079" w:rsidRDefault="00C84880" w:rsidP="00B541EF">
            <w:pPr>
              <w:pStyle w:val="TableParagraph"/>
              <w:spacing w:before="21"/>
              <w:ind w:left="80"/>
              <w:rPr>
                <w:sz w:val="24"/>
              </w:rPr>
            </w:pPr>
            <w:r>
              <w:rPr>
                <w:b/>
                <w:color w:val="231F20"/>
                <w:sz w:val="24"/>
              </w:rPr>
              <w:t xml:space="preserve">Academic Year: </w:t>
            </w:r>
            <w:r w:rsidR="00B541EF">
              <w:rPr>
                <w:color w:val="231F20"/>
                <w:sz w:val="24"/>
              </w:rPr>
              <w:t>2019/20</w:t>
            </w:r>
          </w:p>
        </w:tc>
        <w:tc>
          <w:tcPr>
            <w:tcW w:w="361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B541EF">
              <w:rPr>
                <w:color w:val="231F20"/>
                <w:sz w:val="24"/>
              </w:rPr>
              <w:t>18000</w:t>
            </w:r>
          </w:p>
        </w:tc>
        <w:tc>
          <w:tcPr>
            <w:tcW w:w="2410" w:type="dxa"/>
          </w:tcPr>
          <w:p w:rsidR="00705079" w:rsidRDefault="00C84880" w:rsidP="00FC77C2">
            <w:pPr>
              <w:pStyle w:val="TableParagraph"/>
              <w:spacing w:before="21"/>
              <w:ind w:left="80"/>
              <w:rPr>
                <w:b/>
                <w:sz w:val="24"/>
              </w:rPr>
            </w:pPr>
            <w:r>
              <w:rPr>
                <w:b/>
                <w:color w:val="231F20"/>
                <w:sz w:val="24"/>
              </w:rPr>
              <w:t>Date Updated:</w:t>
            </w:r>
            <w:r w:rsidR="00FC77C2">
              <w:rPr>
                <w:b/>
                <w:color w:val="231F20"/>
                <w:sz w:val="24"/>
              </w:rPr>
              <w:t>30/7/2020</w:t>
            </w:r>
          </w:p>
        </w:tc>
        <w:tc>
          <w:tcPr>
            <w:tcW w:w="2567" w:type="dxa"/>
            <w:gridSpan w:val="2"/>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gridSpan w:val="2"/>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gridSpan w:val="2"/>
          </w:tcPr>
          <w:p w:rsidR="00705079" w:rsidRDefault="00C82D1B">
            <w:pPr>
              <w:pStyle w:val="TableParagraph"/>
              <w:spacing w:before="21" w:line="292" w:lineRule="exact"/>
              <w:ind w:left="21"/>
              <w:jc w:val="center"/>
              <w:rPr>
                <w:sz w:val="24"/>
              </w:rPr>
            </w:pPr>
            <w:r>
              <w:rPr>
                <w:color w:val="231F20"/>
                <w:sz w:val="24"/>
              </w:rPr>
              <w:t xml:space="preserve">£4500   25 </w:t>
            </w:r>
            <w:r w:rsidR="00C84880">
              <w:rPr>
                <w:color w:val="231F20"/>
                <w:sz w:val="24"/>
              </w:rPr>
              <w:t>%</w:t>
            </w:r>
          </w:p>
        </w:tc>
      </w:tr>
      <w:tr w:rsidR="00705079" w:rsidTr="00FC77C2">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10" w:type="dxa"/>
          </w:tcPr>
          <w:p w:rsidR="00705079" w:rsidRDefault="00C84880">
            <w:pPr>
              <w:pStyle w:val="TableParagraph"/>
              <w:spacing w:before="21"/>
              <w:ind w:left="80"/>
              <w:rPr>
                <w:sz w:val="24"/>
              </w:rPr>
            </w:pPr>
            <w:r>
              <w:rPr>
                <w:color w:val="231F20"/>
                <w:sz w:val="24"/>
              </w:rPr>
              <w:t>Actions to achieve:</w:t>
            </w:r>
          </w:p>
        </w:tc>
        <w:tc>
          <w:tcPr>
            <w:tcW w:w="2410" w:type="dxa"/>
          </w:tcPr>
          <w:p w:rsidR="00705079" w:rsidRDefault="00C84880">
            <w:pPr>
              <w:pStyle w:val="TableParagraph"/>
              <w:spacing w:before="26" w:line="235" w:lineRule="auto"/>
              <w:ind w:left="80"/>
              <w:rPr>
                <w:sz w:val="24"/>
              </w:rPr>
            </w:pPr>
            <w:r>
              <w:rPr>
                <w:color w:val="231F20"/>
                <w:sz w:val="24"/>
              </w:rPr>
              <w:t>Funding allocated:</w:t>
            </w:r>
          </w:p>
        </w:tc>
        <w:tc>
          <w:tcPr>
            <w:tcW w:w="2503" w:type="dxa"/>
          </w:tcPr>
          <w:p w:rsidR="00705079" w:rsidRDefault="00C84880">
            <w:pPr>
              <w:pStyle w:val="TableParagraph"/>
              <w:spacing w:before="21"/>
              <w:ind w:left="80"/>
              <w:rPr>
                <w:sz w:val="24"/>
              </w:rPr>
            </w:pPr>
            <w:r>
              <w:rPr>
                <w:color w:val="231F20"/>
                <w:sz w:val="24"/>
              </w:rPr>
              <w:t>Evidence and impact:</w:t>
            </w:r>
          </w:p>
        </w:tc>
        <w:tc>
          <w:tcPr>
            <w:tcW w:w="3134" w:type="dxa"/>
            <w:gridSpan w:val="2"/>
          </w:tcPr>
          <w:p w:rsidR="00705079" w:rsidRDefault="00C84880">
            <w:pPr>
              <w:pStyle w:val="TableParagraph"/>
              <w:spacing w:before="26" w:line="235" w:lineRule="auto"/>
              <w:ind w:left="80"/>
              <w:rPr>
                <w:sz w:val="24"/>
              </w:rPr>
            </w:pPr>
            <w:r>
              <w:rPr>
                <w:color w:val="231F20"/>
                <w:sz w:val="24"/>
              </w:rPr>
              <w:t>Sustainability and suggested next steps:</w:t>
            </w:r>
          </w:p>
        </w:tc>
      </w:tr>
      <w:tr w:rsidR="007A2B27" w:rsidTr="00FC77C2">
        <w:trPr>
          <w:trHeight w:val="2939"/>
        </w:trPr>
        <w:tc>
          <w:tcPr>
            <w:tcW w:w="3720" w:type="dxa"/>
            <w:tcBorders>
              <w:bottom w:val="single" w:sz="4" w:space="0" w:color="auto"/>
            </w:tcBorders>
          </w:tcPr>
          <w:p w:rsidR="007A2B27" w:rsidRDefault="007A2B27" w:rsidP="007A2B27">
            <w:pPr>
              <w:pStyle w:val="TableParagraph"/>
              <w:ind w:left="0"/>
              <w:rPr>
                <w:rFonts w:ascii="Times New Roman"/>
                <w:sz w:val="24"/>
              </w:rPr>
            </w:pPr>
            <w:r>
              <w:rPr>
                <w:rFonts w:ascii="Times New Roman"/>
                <w:sz w:val="24"/>
              </w:rPr>
              <w:t xml:space="preserve">All pupils take part in 30-60 minutes of physical activity per day, with greater numbers enjoying preschool active sessions. </w:t>
            </w:r>
          </w:p>
        </w:tc>
        <w:tc>
          <w:tcPr>
            <w:tcW w:w="3610" w:type="dxa"/>
            <w:tcBorders>
              <w:bottom w:val="single" w:sz="12" w:space="0" w:color="231F20"/>
            </w:tcBorders>
          </w:tcPr>
          <w:p w:rsidR="007A2B27" w:rsidRDefault="007A2B27" w:rsidP="007A2B27">
            <w:pPr>
              <w:pStyle w:val="TableParagraph"/>
              <w:numPr>
                <w:ilvl w:val="0"/>
                <w:numId w:val="2"/>
              </w:numPr>
              <w:rPr>
                <w:rFonts w:ascii="Times New Roman"/>
                <w:sz w:val="24"/>
              </w:rPr>
            </w:pPr>
            <w:r>
              <w:rPr>
                <w:rFonts w:ascii="Times New Roman"/>
                <w:sz w:val="24"/>
              </w:rPr>
              <w:t xml:space="preserve">Equipment out at breaks and lunch </w:t>
            </w:r>
          </w:p>
          <w:p w:rsidR="007A2B27" w:rsidRDefault="007A2B27" w:rsidP="007A2B27">
            <w:pPr>
              <w:pStyle w:val="TableParagraph"/>
              <w:numPr>
                <w:ilvl w:val="0"/>
                <w:numId w:val="2"/>
              </w:numPr>
              <w:rPr>
                <w:rFonts w:ascii="Times New Roman"/>
                <w:sz w:val="24"/>
              </w:rPr>
            </w:pPr>
            <w:r>
              <w:rPr>
                <w:rFonts w:ascii="Times New Roman"/>
                <w:sz w:val="24"/>
              </w:rPr>
              <w:t xml:space="preserve">Clubs on offer at lunchtime </w:t>
            </w:r>
          </w:p>
          <w:p w:rsidR="007A2B27" w:rsidRDefault="007A2B27" w:rsidP="007A2B27">
            <w:pPr>
              <w:pStyle w:val="TableParagraph"/>
              <w:numPr>
                <w:ilvl w:val="0"/>
                <w:numId w:val="2"/>
              </w:numPr>
              <w:rPr>
                <w:rFonts w:ascii="Times New Roman"/>
                <w:sz w:val="24"/>
              </w:rPr>
            </w:pPr>
            <w:r>
              <w:rPr>
                <w:rFonts w:ascii="Times New Roman"/>
                <w:sz w:val="24"/>
              </w:rPr>
              <w:t xml:space="preserve">Staff lead morning activities every day </w:t>
            </w:r>
          </w:p>
          <w:p w:rsidR="007A2B27" w:rsidRDefault="007A2B27" w:rsidP="007A2B27">
            <w:pPr>
              <w:pStyle w:val="TableParagraph"/>
              <w:numPr>
                <w:ilvl w:val="0"/>
                <w:numId w:val="2"/>
              </w:numPr>
              <w:rPr>
                <w:rFonts w:ascii="Times New Roman"/>
                <w:sz w:val="24"/>
              </w:rPr>
            </w:pPr>
            <w:r>
              <w:rPr>
                <w:rFonts w:ascii="Times New Roman"/>
                <w:sz w:val="24"/>
              </w:rPr>
              <w:t xml:space="preserve">Participation Monitored by Active Leader </w:t>
            </w:r>
          </w:p>
          <w:p w:rsidR="00C82D1B" w:rsidRPr="00B541EF" w:rsidRDefault="00C82D1B" w:rsidP="007A2B27">
            <w:pPr>
              <w:pStyle w:val="TableParagraph"/>
              <w:numPr>
                <w:ilvl w:val="0"/>
                <w:numId w:val="2"/>
              </w:numPr>
              <w:rPr>
                <w:rFonts w:ascii="Times New Roman"/>
                <w:sz w:val="24"/>
              </w:rPr>
            </w:pPr>
            <w:r>
              <w:rPr>
                <w:rFonts w:ascii="Times New Roman"/>
                <w:sz w:val="24"/>
              </w:rPr>
              <w:t>Maintain role of Play Leader at lunchtime</w:t>
            </w:r>
          </w:p>
        </w:tc>
        <w:tc>
          <w:tcPr>
            <w:tcW w:w="2410" w:type="dxa"/>
            <w:tcBorders>
              <w:bottom w:val="single" w:sz="12" w:space="0" w:color="231F20"/>
            </w:tcBorders>
          </w:tcPr>
          <w:p w:rsidR="007A2B27" w:rsidRDefault="007A2B27" w:rsidP="007A2B27">
            <w:pPr>
              <w:pStyle w:val="TableParagraph"/>
              <w:ind w:left="0"/>
              <w:rPr>
                <w:rFonts w:ascii="Times New Roman"/>
                <w:sz w:val="24"/>
              </w:rPr>
            </w:pPr>
            <w:r>
              <w:rPr>
                <w:rFonts w:ascii="Times New Roman"/>
                <w:sz w:val="24"/>
              </w:rPr>
              <w:t xml:space="preserve">Lunchtime Clubs: </w:t>
            </w:r>
            <w:r>
              <w:rPr>
                <w:rFonts w:ascii="Times New Roman"/>
                <w:sz w:val="24"/>
              </w:rPr>
              <w:t>£</w:t>
            </w:r>
            <w:r>
              <w:rPr>
                <w:rFonts w:ascii="Times New Roman"/>
                <w:sz w:val="24"/>
              </w:rPr>
              <w:t>2000</w:t>
            </w:r>
          </w:p>
          <w:p w:rsidR="00C82D1B" w:rsidRDefault="00C82D1B" w:rsidP="007A2B27">
            <w:pPr>
              <w:pStyle w:val="TableParagraph"/>
              <w:ind w:left="0"/>
              <w:rPr>
                <w:rFonts w:ascii="Times New Roman"/>
                <w:sz w:val="24"/>
              </w:rPr>
            </w:pPr>
          </w:p>
          <w:p w:rsidR="00C82D1B" w:rsidRDefault="00C82D1B" w:rsidP="007A2B27">
            <w:pPr>
              <w:pStyle w:val="TableParagraph"/>
              <w:ind w:left="0"/>
              <w:rPr>
                <w:rFonts w:ascii="Times New Roman"/>
                <w:sz w:val="24"/>
              </w:rPr>
            </w:pPr>
            <w:r>
              <w:rPr>
                <w:rFonts w:ascii="Times New Roman"/>
                <w:sz w:val="24"/>
              </w:rPr>
              <w:t xml:space="preserve">Play Leader </w:t>
            </w:r>
            <w:r>
              <w:rPr>
                <w:rFonts w:ascii="Times New Roman"/>
                <w:sz w:val="24"/>
              </w:rPr>
              <w:t>£</w:t>
            </w:r>
            <w:r>
              <w:rPr>
                <w:rFonts w:ascii="Times New Roman"/>
                <w:sz w:val="24"/>
              </w:rPr>
              <w:t>2500</w:t>
            </w:r>
          </w:p>
        </w:tc>
        <w:tc>
          <w:tcPr>
            <w:tcW w:w="2503" w:type="dxa"/>
            <w:tcBorders>
              <w:bottom w:val="single" w:sz="12" w:space="0" w:color="231F20"/>
            </w:tcBorders>
          </w:tcPr>
          <w:p w:rsidR="007A2B27" w:rsidRDefault="00FC77C2" w:rsidP="007A2B27">
            <w:pPr>
              <w:pStyle w:val="TableParagraph"/>
              <w:ind w:left="0"/>
              <w:rPr>
                <w:rFonts w:ascii="Times New Roman"/>
                <w:sz w:val="24"/>
              </w:rPr>
            </w:pPr>
            <w:r>
              <w:rPr>
                <w:rFonts w:ascii="Times New Roman"/>
                <w:sz w:val="24"/>
              </w:rPr>
              <w:t xml:space="preserve">Interrupted by Covid 19 and efforts became making an online quality physical offer that encouraged activity and staying fit. </w:t>
            </w:r>
            <w:r w:rsidR="007A2B27">
              <w:rPr>
                <w:rFonts w:ascii="Times New Roman"/>
                <w:sz w:val="24"/>
              </w:rPr>
              <w:t xml:space="preserve"> </w:t>
            </w:r>
          </w:p>
        </w:tc>
        <w:tc>
          <w:tcPr>
            <w:tcW w:w="3134" w:type="dxa"/>
            <w:gridSpan w:val="2"/>
            <w:tcBorders>
              <w:bottom w:val="single" w:sz="12" w:space="0" w:color="231F20"/>
            </w:tcBorders>
          </w:tcPr>
          <w:p w:rsidR="007A2B27" w:rsidRDefault="007A0864" w:rsidP="007A2B27">
            <w:pPr>
              <w:pStyle w:val="TableParagraph"/>
              <w:ind w:left="0"/>
              <w:rPr>
                <w:rFonts w:ascii="Times New Roman"/>
                <w:sz w:val="24"/>
              </w:rPr>
            </w:pPr>
            <w:r>
              <w:rPr>
                <w:rFonts w:ascii="Times New Roman"/>
                <w:sz w:val="24"/>
              </w:rPr>
              <w:t xml:space="preserve">Not sustainable long term without investment in technology. </w:t>
            </w:r>
          </w:p>
          <w:p w:rsidR="007A0864" w:rsidRDefault="007A0864" w:rsidP="007A2B27">
            <w:pPr>
              <w:pStyle w:val="TableParagraph"/>
              <w:ind w:left="0"/>
              <w:rPr>
                <w:rFonts w:ascii="Times New Roman"/>
                <w:sz w:val="24"/>
              </w:rPr>
            </w:pPr>
          </w:p>
          <w:p w:rsidR="007A0864" w:rsidRDefault="007A0864" w:rsidP="007A2B27">
            <w:pPr>
              <w:pStyle w:val="TableParagraph"/>
              <w:ind w:left="0"/>
              <w:rPr>
                <w:rFonts w:ascii="Times New Roman"/>
                <w:sz w:val="24"/>
              </w:rPr>
            </w:pPr>
            <w:r>
              <w:rPr>
                <w:rFonts w:ascii="Times New Roman"/>
                <w:sz w:val="24"/>
              </w:rPr>
              <w:t xml:space="preserve">Invest in devices to increase accessibility. </w:t>
            </w:r>
          </w:p>
        </w:tc>
      </w:tr>
      <w:tr w:rsidR="007A2B27" w:rsidTr="00A316CB">
        <w:trPr>
          <w:trHeight w:val="315"/>
        </w:trPr>
        <w:tc>
          <w:tcPr>
            <w:tcW w:w="12243" w:type="dxa"/>
            <w:gridSpan w:val="4"/>
            <w:vMerge w:val="restart"/>
            <w:tcBorders>
              <w:top w:val="single" w:sz="12" w:space="0" w:color="231F20"/>
            </w:tcBorders>
          </w:tcPr>
          <w:p w:rsidR="007A2B27" w:rsidRDefault="007A2B27" w:rsidP="007A2B27">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gridSpan w:val="2"/>
            <w:tcBorders>
              <w:top w:val="single" w:sz="4" w:space="0" w:color="auto"/>
            </w:tcBorders>
          </w:tcPr>
          <w:p w:rsidR="007A2B27" w:rsidRDefault="007A2B27" w:rsidP="007A2B27">
            <w:pPr>
              <w:pStyle w:val="TableParagraph"/>
              <w:spacing w:before="16" w:line="279" w:lineRule="exact"/>
              <w:ind w:left="48" w:right="83"/>
              <w:jc w:val="center"/>
              <w:rPr>
                <w:sz w:val="24"/>
              </w:rPr>
            </w:pPr>
            <w:r>
              <w:rPr>
                <w:color w:val="231F20"/>
                <w:sz w:val="24"/>
              </w:rPr>
              <w:t>Percentage of total allocation:</w:t>
            </w:r>
          </w:p>
        </w:tc>
      </w:tr>
      <w:tr w:rsidR="007A2B27">
        <w:trPr>
          <w:trHeight w:val="320"/>
        </w:trPr>
        <w:tc>
          <w:tcPr>
            <w:tcW w:w="12243" w:type="dxa"/>
            <w:gridSpan w:val="4"/>
            <w:vMerge/>
            <w:tcBorders>
              <w:top w:val="nil"/>
            </w:tcBorders>
          </w:tcPr>
          <w:p w:rsidR="007A2B27" w:rsidRDefault="007A2B27" w:rsidP="007A2B27">
            <w:pPr>
              <w:rPr>
                <w:sz w:val="2"/>
                <w:szCs w:val="2"/>
              </w:rPr>
            </w:pPr>
          </w:p>
        </w:tc>
        <w:tc>
          <w:tcPr>
            <w:tcW w:w="3134" w:type="dxa"/>
            <w:gridSpan w:val="2"/>
          </w:tcPr>
          <w:p w:rsidR="007A2B27" w:rsidRDefault="00C82D1B" w:rsidP="007A2B27">
            <w:pPr>
              <w:pStyle w:val="TableParagraph"/>
              <w:spacing w:before="21" w:line="279" w:lineRule="exact"/>
              <w:ind w:left="21"/>
              <w:jc w:val="center"/>
              <w:rPr>
                <w:sz w:val="24"/>
              </w:rPr>
            </w:pPr>
            <w:r>
              <w:rPr>
                <w:color w:val="231F20"/>
                <w:sz w:val="24"/>
              </w:rPr>
              <w:t>£4500    25</w:t>
            </w:r>
            <w:r w:rsidR="007A2B27">
              <w:rPr>
                <w:color w:val="231F20"/>
                <w:sz w:val="24"/>
              </w:rPr>
              <w:t>%</w:t>
            </w:r>
          </w:p>
        </w:tc>
      </w:tr>
      <w:tr w:rsidR="007A2B27" w:rsidTr="00FC77C2">
        <w:trPr>
          <w:trHeight w:val="618"/>
        </w:trPr>
        <w:tc>
          <w:tcPr>
            <w:tcW w:w="3720" w:type="dxa"/>
          </w:tcPr>
          <w:p w:rsidR="007A2B27" w:rsidRDefault="007A2B27" w:rsidP="007A2B27">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10" w:type="dxa"/>
          </w:tcPr>
          <w:p w:rsidR="007A2B27" w:rsidRDefault="007A2B27" w:rsidP="007A2B27">
            <w:pPr>
              <w:pStyle w:val="TableParagraph"/>
              <w:spacing w:before="21"/>
              <w:ind w:left="80"/>
              <w:rPr>
                <w:sz w:val="24"/>
              </w:rPr>
            </w:pPr>
            <w:r>
              <w:rPr>
                <w:color w:val="231F20"/>
                <w:sz w:val="24"/>
              </w:rPr>
              <w:t>Actions to achieve:</w:t>
            </w:r>
          </w:p>
        </w:tc>
        <w:tc>
          <w:tcPr>
            <w:tcW w:w="2410" w:type="dxa"/>
          </w:tcPr>
          <w:p w:rsidR="007A2B27" w:rsidRDefault="007A2B27" w:rsidP="007A2B27">
            <w:pPr>
              <w:pStyle w:val="TableParagraph"/>
              <w:spacing w:before="19" w:line="288" w:lineRule="exact"/>
              <w:ind w:left="80"/>
              <w:rPr>
                <w:sz w:val="24"/>
              </w:rPr>
            </w:pPr>
            <w:r>
              <w:rPr>
                <w:color w:val="231F20"/>
                <w:sz w:val="24"/>
              </w:rPr>
              <w:t>Funding allocated:</w:t>
            </w:r>
          </w:p>
        </w:tc>
        <w:tc>
          <w:tcPr>
            <w:tcW w:w="2503" w:type="dxa"/>
          </w:tcPr>
          <w:p w:rsidR="007A2B27" w:rsidRDefault="007A2B27" w:rsidP="007A2B27">
            <w:pPr>
              <w:pStyle w:val="TableParagraph"/>
              <w:spacing w:before="21"/>
              <w:ind w:left="80"/>
              <w:rPr>
                <w:sz w:val="24"/>
              </w:rPr>
            </w:pPr>
            <w:r>
              <w:rPr>
                <w:color w:val="231F20"/>
                <w:sz w:val="24"/>
              </w:rPr>
              <w:t>Evidence and impact:</w:t>
            </w:r>
          </w:p>
        </w:tc>
        <w:tc>
          <w:tcPr>
            <w:tcW w:w="3134" w:type="dxa"/>
            <w:gridSpan w:val="2"/>
          </w:tcPr>
          <w:p w:rsidR="007A2B27" w:rsidRDefault="007A2B27" w:rsidP="007A2B27">
            <w:pPr>
              <w:pStyle w:val="TableParagraph"/>
              <w:spacing w:before="19" w:line="288" w:lineRule="exact"/>
              <w:ind w:left="80"/>
              <w:rPr>
                <w:sz w:val="24"/>
              </w:rPr>
            </w:pPr>
            <w:r>
              <w:rPr>
                <w:color w:val="231F20"/>
                <w:sz w:val="24"/>
              </w:rPr>
              <w:t>Sustainability and suggested next steps:</w:t>
            </w:r>
          </w:p>
        </w:tc>
      </w:tr>
      <w:tr w:rsidR="007A2B27" w:rsidTr="00FC77C2">
        <w:trPr>
          <w:trHeight w:val="2532"/>
        </w:trPr>
        <w:tc>
          <w:tcPr>
            <w:tcW w:w="3720" w:type="dxa"/>
          </w:tcPr>
          <w:p w:rsidR="007A2B27" w:rsidRPr="007A2B27" w:rsidRDefault="007A2B27" w:rsidP="007A2B27">
            <w:pPr>
              <w:pStyle w:val="TableParagraph"/>
              <w:ind w:left="0"/>
              <w:rPr>
                <w:rFonts w:ascii="Times New Roman"/>
                <w:sz w:val="20"/>
                <w:szCs w:val="20"/>
              </w:rPr>
            </w:pPr>
            <w:r w:rsidRPr="007A2B27">
              <w:rPr>
                <w:rFonts w:ascii="Times New Roman"/>
                <w:sz w:val="20"/>
                <w:szCs w:val="20"/>
              </w:rPr>
              <w:t>To make athlete/</w:t>
            </w:r>
            <w:r w:rsidR="00462CE7" w:rsidRPr="007A2B27">
              <w:rPr>
                <w:rFonts w:ascii="Times New Roman"/>
                <w:sz w:val="20"/>
                <w:szCs w:val="20"/>
              </w:rPr>
              <w:t>sportsperson</w:t>
            </w:r>
            <w:r w:rsidRPr="007A2B27">
              <w:rPr>
                <w:rFonts w:ascii="Times New Roman"/>
                <w:sz w:val="20"/>
                <w:szCs w:val="20"/>
              </w:rPr>
              <w:t xml:space="preserve"> visits commonplace and inspirational including greater links with Derbyshire Sport and sponsoring athletes who are then connected to school. Celebrating sport in the newsletter and on social media. Awards in collective worships and external coaches raising the standard and profile of after school sport. </w:t>
            </w:r>
          </w:p>
          <w:p w:rsidR="007A2B27" w:rsidRPr="007A2B27" w:rsidRDefault="007A2B27" w:rsidP="007A2B27">
            <w:pPr>
              <w:pStyle w:val="TableParagraph"/>
              <w:ind w:left="0"/>
              <w:rPr>
                <w:rFonts w:ascii="Times New Roman"/>
                <w:sz w:val="20"/>
                <w:szCs w:val="20"/>
              </w:rPr>
            </w:pPr>
          </w:p>
        </w:tc>
        <w:tc>
          <w:tcPr>
            <w:tcW w:w="3610" w:type="dxa"/>
          </w:tcPr>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Audit sports resources and purchase new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Devise and revise the action plan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Run lunchtime clubs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 xml:space="preserve">Focus on staff rotas and organisation </w:t>
            </w:r>
          </w:p>
          <w:p w:rsidR="007A2B27" w:rsidRPr="007A2B27" w:rsidRDefault="007A2B27" w:rsidP="007A2B27">
            <w:pPr>
              <w:pStyle w:val="TableParagraph"/>
              <w:numPr>
                <w:ilvl w:val="0"/>
                <w:numId w:val="2"/>
              </w:numPr>
              <w:rPr>
                <w:rFonts w:ascii="Times New Roman"/>
                <w:sz w:val="20"/>
                <w:szCs w:val="20"/>
              </w:rPr>
            </w:pPr>
            <w:r w:rsidRPr="007A2B27">
              <w:rPr>
                <w:rFonts w:ascii="Times New Roman"/>
                <w:sz w:val="20"/>
                <w:szCs w:val="20"/>
              </w:rPr>
              <w:t>Post Sports Events and Active Day to Website and Facebook/Newsletter</w:t>
            </w:r>
          </w:p>
          <w:p w:rsidR="007A2B27" w:rsidRPr="007A2B27" w:rsidRDefault="007A2B27" w:rsidP="007A2B27">
            <w:pPr>
              <w:pStyle w:val="TableParagraph"/>
              <w:numPr>
                <w:ilvl w:val="0"/>
                <w:numId w:val="2"/>
              </w:numPr>
              <w:rPr>
                <w:rFonts w:ascii="Times New Roman"/>
                <w:sz w:val="20"/>
                <w:szCs w:val="20"/>
              </w:rPr>
            </w:pPr>
            <w:bookmarkStart w:id="0" w:name="_GoBack"/>
            <w:bookmarkEnd w:id="0"/>
          </w:p>
        </w:tc>
        <w:tc>
          <w:tcPr>
            <w:tcW w:w="2410" w:type="dxa"/>
          </w:tcPr>
          <w:p w:rsidR="007A2B27" w:rsidRDefault="007A2B27" w:rsidP="007A2B27">
            <w:pPr>
              <w:pStyle w:val="TableParagraph"/>
              <w:ind w:left="0"/>
              <w:rPr>
                <w:rFonts w:ascii="Times New Roman"/>
                <w:sz w:val="24"/>
              </w:rPr>
            </w:pPr>
            <w:r>
              <w:rPr>
                <w:rFonts w:ascii="Times New Roman"/>
                <w:sz w:val="24"/>
              </w:rPr>
              <w:t xml:space="preserve">Coaches: </w:t>
            </w:r>
            <w:r>
              <w:rPr>
                <w:rFonts w:ascii="Times New Roman"/>
                <w:sz w:val="24"/>
              </w:rPr>
              <w:t>£</w:t>
            </w:r>
            <w:r w:rsidR="00C82D1B">
              <w:rPr>
                <w:rFonts w:ascii="Times New Roman"/>
                <w:sz w:val="24"/>
              </w:rPr>
              <w:t>35</w:t>
            </w:r>
            <w:r>
              <w:rPr>
                <w:rFonts w:ascii="Times New Roman"/>
                <w:sz w:val="24"/>
              </w:rPr>
              <w:t>00</w:t>
            </w:r>
          </w:p>
          <w:p w:rsidR="007A2B27" w:rsidRDefault="007A2B27" w:rsidP="007A2B27">
            <w:pPr>
              <w:pStyle w:val="TableParagraph"/>
              <w:ind w:left="0"/>
              <w:rPr>
                <w:rFonts w:ascii="Times New Roman"/>
                <w:sz w:val="24"/>
              </w:rPr>
            </w:pPr>
            <w:r>
              <w:rPr>
                <w:rFonts w:ascii="Times New Roman"/>
                <w:sz w:val="24"/>
              </w:rPr>
              <w:t xml:space="preserve">Derbyshire Sport: </w:t>
            </w:r>
            <w:r>
              <w:rPr>
                <w:rFonts w:ascii="Times New Roman"/>
                <w:sz w:val="24"/>
              </w:rPr>
              <w:t>£</w:t>
            </w:r>
            <w:r>
              <w:rPr>
                <w:rFonts w:ascii="Times New Roman"/>
                <w:sz w:val="24"/>
              </w:rPr>
              <w:t>500</w:t>
            </w:r>
          </w:p>
          <w:p w:rsidR="007A2B27" w:rsidRDefault="007A2B27" w:rsidP="007A2B27">
            <w:pPr>
              <w:pStyle w:val="TableParagraph"/>
              <w:ind w:left="0"/>
              <w:rPr>
                <w:rFonts w:ascii="Times New Roman"/>
                <w:sz w:val="24"/>
              </w:rPr>
            </w:pPr>
            <w:r>
              <w:rPr>
                <w:rFonts w:ascii="Times New Roman"/>
                <w:sz w:val="24"/>
              </w:rPr>
              <w:t xml:space="preserve">Active Co-ordinator: </w:t>
            </w:r>
            <w:r>
              <w:rPr>
                <w:rFonts w:ascii="Times New Roman"/>
                <w:sz w:val="24"/>
              </w:rPr>
              <w:t>£</w:t>
            </w:r>
            <w:r>
              <w:rPr>
                <w:rFonts w:ascii="Times New Roman"/>
                <w:sz w:val="24"/>
              </w:rPr>
              <w:t xml:space="preserve">500 </w:t>
            </w:r>
          </w:p>
          <w:p w:rsidR="007A2B27" w:rsidRDefault="007A2B27" w:rsidP="007A2B27">
            <w:pPr>
              <w:pStyle w:val="TableParagraph"/>
              <w:ind w:left="0"/>
              <w:rPr>
                <w:rFonts w:ascii="Times New Roman"/>
                <w:sz w:val="24"/>
              </w:rPr>
            </w:pPr>
          </w:p>
        </w:tc>
        <w:tc>
          <w:tcPr>
            <w:tcW w:w="2503" w:type="dxa"/>
          </w:tcPr>
          <w:p w:rsidR="007A2B27" w:rsidRDefault="00FC77C2" w:rsidP="007A2B27">
            <w:pPr>
              <w:pStyle w:val="TableParagraph"/>
              <w:ind w:left="0"/>
              <w:rPr>
                <w:rFonts w:ascii="Times New Roman"/>
                <w:sz w:val="24"/>
              </w:rPr>
            </w:pPr>
            <w:proofErr w:type="spellStart"/>
            <w:r>
              <w:rPr>
                <w:rFonts w:ascii="Times New Roman"/>
                <w:sz w:val="24"/>
              </w:rPr>
              <w:t>Vdieos</w:t>
            </w:r>
            <w:proofErr w:type="spellEnd"/>
            <w:r>
              <w:rPr>
                <w:rFonts w:ascii="Times New Roman"/>
                <w:sz w:val="24"/>
              </w:rPr>
              <w:t xml:space="preserve"> from staff and links to websites used to replicate the experience. Prior to Lockdown several athletes visited and coaches. </w:t>
            </w:r>
            <w:r w:rsidR="007A2B27">
              <w:rPr>
                <w:rFonts w:ascii="Times New Roman"/>
                <w:sz w:val="24"/>
              </w:rPr>
              <w:t xml:space="preserve"> </w:t>
            </w:r>
          </w:p>
        </w:tc>
        <w:tc>
          <w:tcPr>
            <w:tcW w:w="3134" w:type="dxa"/>
            <w:gridSpan w:val="2"/>
          </w:tcPr>
          <w:p w:rsidR="007A0864" w:rsidRDefault="007A0864" w:rsidP="007A0864">
            <w:pPr>
              <w:pStyle w:val="TableParagraph"/>
              <w:ind w:left="0"/>
              <w:rPr>
                <w:rFonts w:ascii="Times New Roman"/>
                <w:sz w:val="24"/>
              </w:rPr>
            </w:pPr>
            <w:r>
              <w:rPr>
                <w:rFonts w:ascii="Times New Roman"/>
                <w:sz w:val="24"/>
              </w:rPr>
              <w:t xml:space="preserve">Not sustainable long term without investment in technology. </w:t>
            </w:r>
          </w:p>
          <w:p w:rsidR="007A0864" w:rsidRDefault="007A0864" w:rsidP="007A0864">
            <w:pPr>
              <w:pStyle w:val="TableParagraph"/>
              <w:ind w:left="0"/>
              <w:rPr>
                <w:rFonts w:ascii="Times New Roman"/>
                <w:sz w:val="24"/>
              </w:rPr>
            </w:pPr>
          </w:p>
          <w:p w:rsidR="007A2B27" w:rsidRDefault="007A0864" w:rsidP="007A0864">
            <w:pPr>
              <w:pStyle w:val="TableParagraph"/>
              <w:ind w:left="0"/>
              <w:rPr>
                <w:rFonts w:ascii="Times New Roman"/>
                <w:sz w:val="24"/>
              </w:rPr>
            </w:pPr>
            <w:r>
              <w:rPr>
                <w:rFonts w:ascii="Times New Roman"/>
                <w:sz w:val="24"/>
              </w:rPr>
              <w:t>Invest in devices to increase accessibility.</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2D1B">
            <w:pPr>
              <w:pStyle w:val="TableParagraph"/>
              <w:spacing w:line="257" w:lineRule="exact"/>
              <w:ind w:left="20"/>
              <w:jc w:val="center"/>
              <w:rPr>
                <w:sz w:val="24"/>
              </w:rPr>
            </w:pPr>
            <w:r>
              <w:rPr>
                <w:color w:val="231F20"/>
                <w:sz w:val="24"/>
              </w:rPr>
              <w:t>£3400    19</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A2B27" w:rsidTr="00A316CB">
        <w:trPr>
          <w:trHeight w:val="1906"/>
        </w:trPr>
        <w:tc>
          <w:tcPr>
            <w:tcW w:w="3758" w:type="dxa"/>
          </w:tcPr>
          <w:p w:rsidR="007A2B27" w:rsidRDefault="007A2B27" w:rsidP="007A2B27">
            <w:pPr>
              <w:pStyle w:val="TableParagraph"/>
              <w:ind w:left="0"/>
              <w:rPr>
                <w:rFonts w:ascii="Times New Roman"/>
                <w:sz w:val="24"/>
              </w:rPr>
            </w:pPr>
            <w:r>
              <w:rPr>
                <w:rFonts w:ascii="Times New Roman"/>
                <w:sz w:val="24"/>
              </w:rPr>
              <w:t xml:space="preserve">CPD for ALL staff </w:t>
            </w:r>
          </w:p>
          <w:p w:rsidR="00C82D1B" w:rsidRDefault="00C82D1B" w:rsidP="007A2B27">
            <w:pPr>
              <w:pStyle w:val="TableParagraph"/>
              <w:ind w:left="0"/>
              <w:rPr>
                <w:rFonts w:ascii="Times New Roman"/>
                <w:sz w:val="24"/>
              </w:rPr>
            </w:pPr>
            <w:r>
              <w:rPr>
                <w:rFonts w:ascii="Times New Roman"/>
                <w:sz w:val="24"/>
              </w:rPr>
              <w:t xml:space="preserve">Real PE </w:t>
            </w:r>
          </w:p>
        </w:tc>
        <w:tc>
          <w:tcPr>
            <w:tcW w:w="3458" w:type="dxa"/>
          </w:tcPr>
          <w:p w:rsidR="007A2B27" w:rsidRDefault="007A2B27" w:rsidP="007A2B27">
            <w:pPr>
              <w:pStyle w:val="TableParagraph"/>
              <w:numPr>
                <w:ilvl w:val="0"/>
                <w:numId w:val="3"/>
              </w:numPr>
              <w:rPr>
                <w:rFonts w:ascii="Times New Roman"/>
                <w:sz w:val="24"/>
              </w:rPr>
            </w:pPr>
            <w:r>
              <w:rPr>
                <w:rFonts w:ascii="Times New Roman"/>
                <w:sz w:val="24"/>
              </w:rPr>
              <w:t xml:space="preserve">New staff and PE coordinator access relevant training </w:t>
            </w:r>
          </w:p>
        </w:tc>
        <w:tc>
          <w:tcPr>
            <w:tcW w:w="1663" w:type="dxa"/>
          </w:tcPr>
          <w:p w:rsidR="007A2B27" w:rsidRDefault="007A2B27" w:rsidP="007A2B27">
            <w:pPr>
              <w:pStyle w:val="TableParagraph"/>
              <w:ind w:left="0"/>
              <w:rPr>
                <w:rFonts w:ascii="Times New Roman"/>
                <w:sz w:val="24"/>
              </w:rPr>
            </w:pPr>
            <w:r>
              <w:rPr>
                <w:rFonts w:ascii="Times New Roman"/>
                <w:sz w:val="24"/>
              </w:rPr>
              <w:t xml:space="preserve">ASP Training: </w:t>
            </w:r>
            <w:r>
              <w:rPr>
                <w:rFonts w:ascii="Times New Roman"/>
                <w:sz w:val="24"/>
              </w:rPr>
              <w:t>£</w:t>
            </w:r>
            <w:r>
              <w:rPr>
                <w:rFonts w:ascii="Times New Roman"/>
                <w:sz w:val="24"/>
              </w:rPr>
              <w:t>1500</w:t>
            </w:r>
          </w:p>
          <w:p w:rsidR="007A2B27" w:rsidRDefault="00C82D1B" w:rsidP="007A2B27">
            <w:pPr>
              <w:pStyle w:val="TableParagraph"/>
              <w:ind w:left="0"/>
              <w:rPr>
                <w:rFonts w:ascii="Times New Roman"/>
                <w:sz w:val="24"/>
              </w:rPr>
            </w:pPr>
            <w:r>
              <w:rPr>
                <w:rFonts w:ascii="Times New Roman"/>
                <w:sz w:val="24"/>
              </w:rPr>
              <w:t xml:space="preserve">Real PE </w:t>
            </w:r>
            <w:r>
              <w:rPr>
                <w:rFonts w:ascii="Times New Roman"/>
                <w:sz w:val="24"/>
              </w:rPr>
              <w:t>£</w:t>
            </w:r>
            <w:r>
              <w:rPr>
                <w:rFonts w:ascii="Times New Roman"/>
                <w:sz w:val="24"/>
              </w:rPr>
              <w:t>1900</w:t>
            </w:r>
          </w:p>
        </w:tc>
        <w:tc>
          <w:tcPr>
            <w:tcW w:w="3423" w:type="dxa"/>
          </w:tcPr>
          <w:p w:rsidR="007A2B27" w:rsidRDefault="00FC77C2" w:rsidP="007A2B27">
            <w:pPr>
              <w:pStyle w:val="TableParagraph"/>
              <w:ind w:left="0"/>
              <w:rPr>
                <w:rFonts w:ascii="Times New Roman"/>
                <w:sz w:val="24"/>
              </w:rPr>
            </w:pPr>
            <w:r>
              <w:rPr>
                <w:rFonts w:ascii="Times New Roman"/>
                <w:sz w:val="24"/>
              </w:rPr>
              <w:t xml:space="preserve">CPD moved to next year. </w:t>
            </w:r>
            <w:r w:rsidR="007A2B27">
              <w:rPr>
                <w:rFonts w:ascii="Times New Roman"/>
                <w:sz w:val="24"/>
              </w:rPr>
              <w:t xml:space="preserve"> </w:t>
            </w:r>
          </w:p>
        </w:tc>
        <w:tc>
          <w:tcPr>
            <w:tcW w:w="3076" w:type="dxa"/>
          </w:tcPr>
          <w:p w:rsidR="007A0864" w:rsidRDefault="007A0864" w:rsidP="007A0864">
            <w:pPr>
              <w:pStyle w:val="TableParagraph"/>
              <w:ind w:left="0"/>
              <w:rPr>
                <w:rFonts w:ascii="Times New Roman"/>
                <w:sz w:val="24"/>
              </w:rPr>
            </w:pPr>
            <w:r>
              <w:rPr>
                <w:rFonts w:ascii="Times New Roman"/>
                <w:sz w:val="24"/>
              </w:rPr>
              <w:t>Not sustainable long term without investment in technology.</w:t>
            </w:r>
            <w:r>
              <w:rPr>
                <w:rFonts w:ascii="Times New Roman"/>
                <w:sz w:val="24"/>
              </w:rPr>
              <w:t xml:space="preserve"> </w:t>
            </w:r>
          </w:p>
          <w:p w:rsidR="007A0864" w:rsidRDefault="007A0864" w:rsidP="007A0864">
            <w:pPr>
              <w:pStyle w:val="TableParagraph"/>
              <w:ind w:left="0"/>
              <w:rPr>
                <w:rFonts w:ascii="Times New Roman"/>
                <w:sz w:val="24"/>
              </w:rPr>
            </w:pPr>
          </w:p>
          <w:p w:rsidR="007A2B27" w:rsidRDefault="007A0864" w:rsidP="007A0864">
            <w:pPr>
              <w:pStyle w:val="TableParagraph"/>
              <w:ind w:left="0"/>
              <w:rPr>
                <w:rFonts w:ascii="Times New Roman"/>
                <w:sz w:val="24"/>
              </w:rPr>
            </w:pPr>
            <w:r>
              <w:rPr>
                <w:rFonts w:ascii="Times New Roman"/>
                <w:sz w:val="24"/>
              </w:rPr>
              <w:t>Invest in devices to increase accessibility.</w:t>
            </w:r>
          </w:p>
        </w:tc>
      </w:tr>
      <w:tr w:rsidR="007A2B27">
        <w:trPr>
          <w:trHeight w:val="305"/>
        </w:trPr>
        <w:tc>
          <w:tcPr>
            <w:tcW w:w="12302" w:type="dxa"/>
            <w:gridSpan w:val="4"/>
            <w:vMerge w:val="restart"/>
          </w:tcPr>
          <w:p w:rsidR="007A2B27" w:rsidRDefault="007A2B27" w:rsidP="007A2B27">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A2B27" w:rsidRDefault="007A2B27" w:rsidP="007A2B27">
            <w:pPr>
              <w:pStyle w:val="TableParagraph"/>
              <w:spacing w:line="257" w:lineRule="exact"/>
              <w:rPr>
                <w:sz w:val="24"/>
              </w:rPr>
            </w:pPr>
            <w:r>
              <w:rPr>
                <w:color w:val="231F20"/>
                <w:sz w:val="24"/>
              </w:rPr>
              <w:t>Percentage of total allocation:</w:t>
            </w:r>
          </w:p>
        </w:tc>
      </w:tr>
      <w:tr w:rsidR="007A2B27">
        <w:trPr>
          <w:trHeight w:val="305"/>
        </w:trPr>
        <w:tc>
          <w:tcPr>
            <w:tcW w:w="12302" w:type="dxa"/>
            <w:gridSpan w:val="4"/>
            <w:vMerge/>
            <w:tcBorders>
              <w:top w:val="nil"/>
            </w:tcBorders>
          </w:tcPr>
          <w:p w:rsidR="007A2B27" w:rsidRDefault="007A2B27" w:rsidP="007A2B27">
            <w:pPr>
              <w:rPr>
                <w:sz w:val="2"/>
                <w:szCs w:val="2"/>
              </w:rPr>
            </w:pPr>
          </w:p>
        </w:tc>
        <w:tc>
          <w:tcPr>
            <w:tcW w:w="3076" w:type="dxa"/>
          </w:tcPr>
          <w:p w:rsidR="007A2B27" w:rsidRDefault="00C82D1B" w:rsidP="007A2B27">
            <w:pPr>
              <w:pStyle w:val="TableParagraph"/>
              <w:spacing w:line="257" w:lineRule="exact"/>
              <w:ind w:left="20"/>
              <w:jc w:val="center"/>
              <w:rPr>
                <w:sz w:val="24"/>
              </w:rPr>
            </w:pPr>
            <w:r>
              <w:rPr>
                <w:color w:val="231F20"/>
                <w:sz w:val="24"/>
              </w:rPr>
              <w:t>£1900 11</w:t>
            </w:r>
            <w:r w:rsidR="007A2B27">
              <w:rPr>
                <w:color w:val="231F20"/>
                <w:sz w:val="24"/>
              </w:rPr>
              <w:t>%</w:t>
            </w:r>
          </w:p>
        </w:tc>
      </w:tr>
      <w:tr w:rsidR="007A2B27">
        <w:trPr>
          <w:trHeight w:val="595"/>
        </w:trPr>
        <w:tc>
          <w:tcPr>
            <w:tcW w:w="3758" w:type="dxa"/>
          </w:tcPr>
          <w:p w:rsidR="007A2B27" w:rsidRDefault="007A2B27" w:rsidP="007A2B27">
            <w:pPr>
              <w:pStyle w:val="TableParagraph"/>
              <w:spacing w:line="255" w:lineRule="exact"/>
              <w:rPr>
                <w:sz w:val="24"/>
              </w:rPr>
            </w:pPr>
            <w:r>
              <w:rPr>
                <w:color w:val="231F20"/>
                <w:sz w:val="24"/>
              </w:rPr>
              <w:t>School focus with clarity on intended</w:t>
            </w:r>
          </w:p>
          <w:p w:rsidR="007A2B27" w:rsidRDefault="007A2B27" w:rsidP="007A2B27">
            <w:pPr>
              <w:pStyle w:val="TableParagraph"/>
              <w:spacing w:line="290" w:lineRule="exact"/>
              <w:rPr>
                <w:b/>
                <w:sz w:val="24"/>
              </w:rPr>
            </w:pPr>
            <w:r>
              <w:rPr>
                <w:b/>
                <w:color w:val="231F20"/>
                <w:sz w:val="24"/>
              </w:rPr>
              <w:t>impact on pupils:</w:t>
            </w:r>
          </w:p>
        </w:tc>
        <w:tc>
          <w:tcPr>
            <w:tcW w:w="3458" w:type="dxa"/>
          </w:tcPr>
          <w:p w:rsidR="007A2B27" w:rsidRDefault="007A2B27" w:rsidP="007A2B27">
            <w:pPr>
              <w:pStyle w:val="TableParagraph"/>
              <w:spacing w:line="257" w:lineRule="exact"/>
              <w:rPr>
                <w:sz w:val="24"/>
              </w:rPr>
            </w:pPr>
            <w:r>
              <w:rPr>
                <w:color w:val="231F20"/>
                <w:sz w:val="24"/>
              </w:rPr>
              <w:t>Actions to achieve:</w:t>
            </w:r>
          </w:p>
        </w:tc>
        <w:tc>
          <w:tcPr>
            <w:tcW w:w="1663" w:type="dxa"/>
          </w:tcPr>
          <w:p w:rsidR="007A2B27" w:rsidRDefault="007A2B27" w:rsidP="007A2B27">
            <w:pPr>
              <w:pStyle w:val="TableParagraph"/>
              <w:spacing w:line="255" w:lineRule="exact"/>
              <w:rPr>
                <w:sz w:val="24"/>
              </w:rPr>
            </w:pPr>
            <w:r>
              <w:rPr>
                <w:color w:val="231F20"/>
                <w:sz w:val="24"/>
              </w:rPr>
              <w:t>Funding</w:t>
            </w:r>
          </w:p>
          <w:p w:rsidR="007A2B27" w:rsidRDefault="007A2B27" w:rsidP="007A2B27">
            <w:pPr>
              <w:pStyle w:val="TableParagraph"/>
              <w:spacing w:line="290" w:lineRule="exact"/>
              <w:rPr>
                <w:sz w:val="24"/>
              </w:rPr>
            </w:pPr>
            <w:r>
              <w:rPr>
                <w:color w:val="231F20"/>
                <w:sz w:val="24"/>
              </w:rPr>
              <w:t>allocated:</w:t>
            </w:r>
          </w:p>
        </w:tc>
        <w:tc>
          <w:tcPr>
            <w:tcW w:w="3423" w:type="dxa"/>
          </w:tcPr>
          <w:p w:rsidR="007A2B27" w:rsidRDefault="007A2B27" w:rsidP="007A2B27">
            <w:pPr>
              <w:pStyle w:val="TableParagraph"/>
              <w:spacing w:line="257" w:lineRule="exact"/>
              <w:rPr>
                <w:sz w:val="24"/>
              </w:rPr>
            </w:pPr>
            <w:r>
              <w:rPr>
                <w:color w:val="231F20"/>
                <w:sz w:val="24"/>
              </w:rPr>
              <w:t>Evidence and impact:</w:t>
            </w:r>
          </w:p>
        </w:tc>
        <w:tc>
          <w:tcPr>
            <w:tcW w:w="3076" w:type="dxa"/>
          </w:tcPr>
          <w:p w:rsidR="007A2B27" w:rsidRDefault="007A2B27" w:rsidP="007A2B27">
            <w:pPr>
              <w:pStyle w:val="TableParagraph"/>
              <w:spacing w:line="255" w:lineRule="exact"/>
              <w:rPr>
                <w:sz w:val="24"/>
              </w:rPr>
            </w:pPr>
            <w:r>
              <w:rPr>
                <w:color w:val="231F20"/>
                <w:sz w:val="24"/>
              </w:rPr>
              <w:t>Sustainability and suggested</w:t>
            </w:r>
          </w:p>
          <w:p w:rsidR="007A2B27" w:rsidRDefault="007A2B27" w:rsidP="007A2B27">
            <w:pPr>
              <w:pStyle w:val="TableParagraph"/>
              <w:spacing w:line="290" w:lineRule="exact"/>
              <w:rPr>
                <w:sz w:val="24"/>
              </w:rPr>
            </w:pPr>
            <w:r>
              <w:rPr>
                <w:color w:val="231F20"/>
                <w:sz w:val="24"/>
              </w:rPr>
              <w:t>next steps:</w:t>
            </w:r>
          </w:p>
        </w:tc>
      </w:tr>
      <w:tr w:rsidR="007A2B27" w:rsidTr="00A316CB">
        <w:trPr>
          <w:trHeight w:val="1839"/>
        </w:trPr>
        <w:tc>
          <w:tcPr>
            <w:tcW w:w="3758" w:type="dxa"/>
          </w:tcPr>
          <w:p w:rsidR="007A2B27" w:rsidRDefault="007A2B27" w:rsidP="007A2B27">
            <w:pPr>
              <w:pStyle w:val="TableParagraph"/>
              <w:spacing w:line="257" w:lineRule="exact"/>
              <w:rPr>
                <w:color w:val="231F20"/>
                <w:sz w:val="24"/>
              </w:rPr>
            </w:pPr>
            <w:r>
              <w:rPr>
                <w:color w:val="231F20"/>
                <w:sz w:val="24"/>
              </w:rPr>
              <w:t xml:space="preserve">Golf Taster Day </w:t>
            </w:r>
          </w:p>
          <w:p w:rsidR="007A2B27" w:rsidRDefault="007A2B27" w:rsidP="007A2B27">
            <w:pPr>
              <w:pStyle w:val="TableParagraph"/>
              <w:spacing w:line="257" w:lineRule="exact"/>
              <w:rPr>
                <w:color w:val="231F20"/>
                <w:sz w:val="24"/>
              </w:rPr>
            </w:pPr>
            <w:r>
              <w:rPr>
                <w:color w:val="231F20"/>
                <w:sz w:val="24"/>
              </w:rPr>
              <w:t xml:space="preserve">Kickboxing Taster Day </w:t>
            </w:r>
          </w:p>
          <w:p w:rsidR="007A2B27" w:rsidRDefault="007A2B27" w:rsidP="007A2B27">
            <w:pPr>
              <w:pStyle w:val="TableParagraph"/>
              <w:spacing w:line="257" w:lineRule="exact"/>
              <w:rPr>
                <w:color w:val="231F20"/>
                <w:sz w:val="24"/>
              </w:rPr>
            </w:pPr>
            <w:r>
              <w:rPr>
                <w:color w:val="231F20"/>
                <w:sz w:val="24"/>
              </w:rPr>
              <w:t xml:space="preserve">Football Taster Day </w:t>
            </w:r>
          </w:p>
          <w:p w:rsidR="007A2B27" w:rsidRDefault="007A2B27" w:rsidP="007A2B27">
            <w:pPr>
              <w:pStyle w:val="TableParagraph"/>
              <w:spacing w:line="257" w:lineRule="exact"/>
              <w:rPr>
                <w:color w:val="231F20"/>
                <w:sz w:val="24"/>
              </w:rPr>
            </w:pPr>
            <w:r>
              <w:rPr>
                <w:color w:val="231F20"/>
                <w:sz w:val="24"/>
              </w:rPr>
              <w:t xml:space="preserve">External clubs run by coaches </w:t>
            </w:r>
          </w:p>
          <w:p w:rsidR="007A2B27" w:rsidRDefault="007A2B27" w:rsidP="007A2B27">
            <w:pPr>
              <w:pStyle w:val="TableParagraph"/>
              <w:spacing w:line="257" w:lineRule="exact"/>
              <w:rPr>
                <w:sz w:val="24"/>
              </w:rPr>
            </w:pPr>
            <w:r>
              <w:rPr>
                <w:color w:val="231F20"/>
                <w:sz w:val="24"/>
              </w:rPr>
              <w:t xml:space="preserve">100% take up on ASP </w:t>
            </w:r>
            <w:r w:rsidR="00462CE7">
              <w:rPr>
                <w:color w:val="231F20"/>
                <w:sz w:val="24"/>
              </w:rPr>
              <w:t>sports</w:t>
            </w:r>
            <w:r>
              <w:rPr>
                <w:color w:val="231F20"/>
                <w:sz w:val="24"/>
              </w:rPr>
              <w:t xml:space="preserve"> offers and other opportunities such as triathlon. </w:t>
            </w:r>
          </w:p>
        </w:tc>
        <w:tc>
          <w:tcPr>
            <w:tcW w:w="3458" w:type="dxa"/>
          </w:tcPr>
          <w:p w:rsidR="007A2B27" w:rsidRDefault="00462CE7" w:rsidP="007A2B27">
            <w:pPr>
              <w:pStyle w:val="TableParagraph"/>
              <w:numPr>
                <w:ilvl w:val="0"/>
                <w:numId w:val="3"/>
              </w:numPr>
              <w:rPr>
                <w:rFonts w:ascii="Times New Roman"/>
                <w:sz w:val="24"/>
              </w:rPr>
            </w:pPr>
            <w:r>
              <w:rPr>
                <w:rFonts w:ascii="Times New Roman"/>
                <w:sz w:val="24"/>
              </w:rPr>
              <w:t>Engage</w:t>
            </w:r>
            <w:r w:rsidR="007A2B27">
              <w:rPr>
                <w:rFonts w:ascii="Times New Roman"/>
                <w:sz w:val="24"/>
              </w:rPr>
              <w:t xml:space="preserve"> Coaches at no reduced cost or free to parents </w:t>
            </w:r>
          </w:p>
          <w:p w:rsidR="007A2B27" w:rsidRDefault="007A2B27" w:rsidP="007A2B27">
            <w:pPr>
              <w:pStyle w:val="TableParagraph"/>
              <w:numPr>
                <w:ilvl w:val="0"/>
                <w:numId w:val="3"/>
              </w:numPr>
              <w:rPr>
                <w:rFonts w:ascii="Times New Roman"/>
                <w:sz w:val="24"/>
              </w:rPr>
            </w:pPr>
            <w:r>
              <w:rPr>
                <w:rFonts w:ascii="Times New Roman"/>
                <w:sz w:val="24"/>
              </w:rPr>
              <w:t xml:space="preserve">Coaches used in curriculum time </w:t>
            </w:r>
          </w:p>
          <w:p w:rsidR="007A2B27" w:rsidRDefault="007A2B27" w:rsidP="007A2B27">
            <w:pPr>
              <w:pStyle w:val="TableParagraph"/>
              <w:numPr>
                <w:ilvl w:val="0"/>
                <w:numId w:val="3"/>
              </w:numPr>
              <w:rPr>
                <w:rFonts w:ascii="Times New Roman"/>
                <w:sz w:val="24"/>
              </w:rPr>
            </w:pPr>
            <w:r>
              <w:rPr>
                <w:rFonts w:ascii="Times New Roman"/>
                <w:sz w:val="24"/>
              </w:rPr>
              <w:t xml:space="preserve">Active </w:t>
            </w:r>
            <w:r w:rsidR="00462CE7">
              <w:rPr>
                <w:rFonts w:ascii="Times New Roman"/>
                <w:sz w:val="24"/>
              </w:rPr>
              <w:t>L</w:t>
            </w:r>
            <w:r>
              <w:rPr>
                <w:rFonts w:ascii="Times New Roman"/>
                <w:sz w:val="24"/>
              </w:rPr>
              <w:t xml:space="preserve">eader uses </w:t>
            </w:r>
            <w:r w:rsidR="00462CE7">
              <w:rPr>
                <w:rFonts w:ascii="Times New Roman"/>
                <w:sz w:val="24"/>
              </w:rPr>
              <w:t>Squad</w:t>
            </w:r>
            <w:r>
              <w:rPr>
                <w:rFonts w:ascii="Times New Roman"/>
                <w:sz w:val="24"/>
              </w:rPr>
              <w:t xml:space="preserve"> in touch to run programme </w:t>
            </w:r>
            <w:r w:rsidR="00462CE7">
              <w:rPr>
                <w:rFonts w:ascii="Times New Roman"/>
                <w:sz w:val="24"/>
              </w:rPr>
              <w:t>of</w:t>
            </w:r>
            <w:r>
              <w:rPr>
                <w:rFonts w:ascii="Times New Roman"/>
                <w:sz w:val="24"/>
              </w:rPr>
              <w:t xml:space="preserve"> </w:t>
            </w:r>
            <w:r w:rsidR="00462CE7">
              <w:rPr>
                <w:rFonts w:ascii="Times New Roman"/>
                <w:sz w:val="24"/>
              </w:rPr>
              <w:t>sports</w:t>
            </w:r>
            <w:r>
              <w:rPr>
                <w:rFonts w:ascii="Times New Roman"/>
                <w:sz w:val="24"/>
              </w:rPr>
              <w:t xml:space="preserve"> </w:t>
            </w:r>
          </w:p>
        </w:tc>
        <w:tc>
          <w:tcPr>
            <w:tcW w:w="1663" w:type="dxa"/>
          </w:tcPr>
          <w:p w:rsidR="007A2B27" w:rsidRDefault="007A2B27" w:rsidP="00C82D1B">
            <w:pPr>
              <w:pStyle w:val="TableParagraph"/>
              <w:ind w:left="0"/>
              <w:rPr>
                <w:rFonts w:ascii="Times New Roman"/>
                <w:sz w:val="24"/>
              </w:rPr>
            </w:pPr>
            <w:r>
              <w:rPr>
                <w:rFonts w:ascii="Times New Roman"/>
                <w:sz w:val="24"/>
              </w:rPr>
              <w:t xml:space="preserve">ASP Affiliation: </w:t>
            </w:r>
            <w:r>
              <w:rPr>
                <w:rFonts w:ascii="Times New Roman"/>
                <w:sz w:val="24"/>
              </w:rPr>
              <w:t>£</w:t>
            </w:r>
            <w:r w:rsidR="00C82D1B">
              <w:rPr>
                <w:rFonts w:ascii="Times New Roman"/>
                <w:sz w:val="24"/>
              </w:rPr>
              <w:t>1900</w:t>
            </w:r>
          </w:p>
        </w:tc>
        <w:tc>
          <w:tcPr>
            <w:tcW w:w="3423" w:type="dxa"/>
          </w:tcPr>
          <w:p w:rsidR="007A2B27" w:rsidRDefault="00FC77C2" w:rsidP="007A2B27">
            <w:pPr>
              <w:pStyle w:val="TableParagraph"/>
              <w:ind w:left="0"/>
              <w:rPr>
                <w:rFonts w:ascii="Times New Roman"/>
                <w:sz w:val="24"/>
              </w:rPr>
            </w:pPr>
            <w:r>
              <w:rPr>
                <w:rFonts w:ascii="Times New Roman"/>
                <w:sz w:val="24"/>
              </w:rPr>
              <w:t xml:space="preserve">Some taster days took place but the rest were cancelled. New sports shared with challenges through SEESAW. </w:t>
            </w:r>
            <w:r w:rsidR="007A2B27">
              <w:rPr>
                <w:rFonts w:ascii="Times New Roman"/>
                <w:sz w:val="24"/>
              </w:rPr>
              <w:t xml:space="preserve"> </w:t>
            </w:r>
          </w:p>
        </w:tc>
        <w:tc>
          <w:tcPr>
            <w:tcW w:w="3076" w:type="dxa"/>
          </w:tcPr>
          <w:p w:rsidR="007A0864" w:rsidRDefault="007A0864" w:rsidP="007A0864">
            <w:pPr>
              <w:pStyle w:val="TableParagraph"/>
              <w:ind w:left="0"/>
              <w:rPr>
                <w:rFonts w:ascii="Times New Roman"/>
                <w:sz w:val="24"/>
              </w:rPr>
            </w:pPr>
            <w:r>
              <w:rPr>
                <w:rFonts w:ascii="Times New Roman"/>
                <w:sz w:val="24"/>
              </w:rPr>
              <w:t xml:space="preserve">Not sustainable long term without investment in technology. </w:t>
            </w:r>
          </w:p>
          <w:p w:rsidR="007A0864" w:rsidRDefault="007A0864" w:rsidP="007A0864">
            <w:pPr>
              <w:pStyle w:val="TableParagraph"/>
              <w:ind w:left="0"/>
              <w:rPr>
                <w:rFonts w:ascii="Times New Roman"/>
                <w:sz w:val="24"/>
              </w:rPr>
            </w:pPr>
          </w:p>
          <w:p w:rsidR="007A2B27" w:rsidRDefault="007A0864" w:rsidP="007A0864">
            <w:pPr>
              <w:pStyle w:val="TableParagraph"/>
              <w:ind w:left="0"/>
              <w:rPr>
                <w:rFonts w:ascii="Times New Roman"/>
                <w:sz w:val="24"/>
              </w:rPr>
            </w:pPr>
            <w:r>
              <w:rPr>
                <w:rFonts w:ascii="Times New Roman"/>
                <w:sz w:val="24"/>
              </w:rPr>
              <w:t>Invest in devices to increase accessibility.</w:t>
            </w:r>
          </w:p>
        </w:tc>
      </w:tr>
      <w:tr w:rsidR="007A2B27">
        <w:trPr>
          <w:trHeight w:val="352"/>
        </w:trPr>
        <w:tc>
          <w:tcPr>
            <w:tcW w:w="12302" w:type="dxa"/>
            <w:gridSpan w:val="4"/>
            <w:vMerge w:val="restart"/>
          </w:tcPr>
          <w:p w:rsidR="007A2B27" w:rsidRDefault="007A2B27" w:rsidP="007A2B27">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A2B27" w:rsidRDefault="007A2B27" w:rsidP="007A2B27">
            <w:pPr>
              <w:pStyle w:val="TableParagraph"/>
              <w:spacing w:line="257" w:lineRule="exact"/>
              <w:rPr>
                <w:sz w:val="24"/>
              </w:rPr>
            </w:pPr>
            <w:r>
              <w:rPr>
                <w:color w:val="231F20"/>
                <w:sz w:val="24"/>
              </w:rPr>
              <w:t>Percentage of total allocation:</w:t>
            </w:r>
          </w:p>
        </w:tc>
      </w:tr>
      <w:tr w:rsidR="007A2B27">
        <w:trPr>
          <w:trHeight w:val="296"/>
        </w:trPr>
        <w:tc>
          <w:tcPr>
            <w:tcW w:w="12302" w:type="dxa"/>
            <w:gridSpan w:val="4"/>
            <w:vMerge/>
            <w:tcBorders>
              <w:top w:val="nil"/>
            </w:tcBorders>
          </w:tcPr>
          <w:p w:rsidR="007A2B27" w:rsidRDefault="007A2B27" w:rsidP="007A2B27">
            <w:pPr>
              <w:rPr>
                <w:sz w:val="2"/>
                <w:szCs w:val="2"/>
              </w:rPr>
            </w:pPr>
          </w:p>
        </w:tc>
        <w:tc>
          <w:tcPr>
            <w:tcW w:w="3076" w:type="dxa"/>
          </w:tcPr>
          <w:p w:rsidR="007A2B27" w:rsidRDefault="00C82D1B" w:rsidP="00C82D1B">
            <w:pPr>
              <w:pStyle w:val="TableParagraph"/>
              <w:spacing w:line="257" w:lineRule="exact"/>
              <w:ind w:left="20"/>
              <w:jc w:val="center"/>
              <w:rPr>
                <w:sz w:val="24"/>
              </w:rPr>
            </w:pPr>
            <w:r>
              <w:rPr>
                <w:color w:val="231F20"/>
                <w:sz w:val="24"/>
              </w:rPr>
              <w:t>3800 20</w:t>
            </w:r>
            <w:r w:rsidR="007A2B27">
              <w:rPr>
                <w:color w:val="231F20"/>
                <w:sz w:val="24"/>
              </w:rPr>
              <w:t>%</w:t>
            </w:r>
          </w:p>
        </w:tc>
      </w:tr>
      <w:tr w:rsidR="007A2B27">
        <w:trPr>
          <w:trHeight w:val="603"/>
        </w:trPr>
        <w:tc>
          <w:tcPr>
            <w:tcW w:w="3758" w:type="dxa"/>
          </w:tcPr>
          <w:p w:rsidR="007A2B27" w:rsidRDefault="007A2B27" w:rsidP="007A2B27">
            <w:pPr>
              <w:pStyle w:val="TableParagraph"/>
              <w:spacing w:line="255" w:lineRule="exact"/>
              <w:rPr>
                <w:sz w:val="24"/>
              </w:rPr>
            </w:pPr>
            <w:r>
              <w:rPr>
                <w:color w:val="231F20"/>
                <w:sz w:val="24"/>
              </w:rPr>
              <w:t>School focus with clarity on intended</w:t>
            </w:r>
          </w:p>
          <w:p w:rsidR="007A2B27" w:rsidRDefault="007A2B27" w:rsidP="007A2B27">
            <w:pPr>
              <w:pStyle w:val="TableParagraph"/>
              <w:spacing w:line="290" w:lineRule="exact"/>
              <w:rPr>
                <w:sz w:val="24"/>
              </w:rPr>
            </w:pPr>
            <w:r>
              <w:rPr>
                <w:b/>
                <w:color w:val="231F20"/>
                <w:sz w:val="24"/>
              </w:rPr>
              <w:t>impact on pupils</w:t>
            </w:r>
            <w:r>
              <w:rPr>
                <w:color w:val="231F20"/>
                <w:sz w:val="24"/>
              </w:rPr>
              <w:t>:</w:t>
            </w:r>
          </w:p>
        </w:tc>
        <w:tc>
          <w:tcPr>
            <w:tcW w:w="3458" w:type="dxa"/>
          </w:tcPr>
          <w:p w:rsidR="007A2B27" w:rsidRDefault="007A2B27" w:rsidP="007A2B27">
            <w:pPr>
              <w:pStyle w:val="TableParagraph"/>
              <w:spacing w:line="257" w:lineRule="exact"/>
              <w:rPr>
                <w:sz w:val="24"/>
              </w:rPr>
            </w:pPr>
            <w:r>
              <w:rPr>
                <w:color w:val="231F20"/>
                <w:sz w:val="24"/>
              </w:rPr>
              <w:t>Actions to achieve:</w:t>
            </w:r>
          </w:p>
        </w:tc>
        <w:tc>
          <w:tcPr>
            <w:tcW w:w="1663" w:type="dxa"/>
          </w:tcPr>
          <w:p w:rsidR="007A2B27" w:rsidRDefault="007A2B27" w:rsidP="007A2B27">
            <w:pPr>
              <w:pStyle w:val="TableParagraph"/>
              <w:spacing w:line="255" w:lineRule="exact"/>
              <w:rPr>
                <w:sz w:val="24"/>
              </w:rPr>
            </w:pPr>
            <w:r>
              <w:rPr>
                <w:color w:val="231F20"/>
                <w:sz w:val="24"/>
              </w:rPr>
              <w:t>Funding</w:t>
            </w:r>
          </w:p>
          <w:p w:rsidR="007A2B27" w:rsidRDefault="007A2B27" w:rsidP="007A2B27">
            <w:pPr>
              <w:pStyle w:val="TableParagraph"/>
              <w:spacing w:line="290" w:lineRule="exact"/>
              <w:rPr>
                <w:sz w:val="24"/>
              </w:rPr>
            </w:pPr>
            <w:r>
              <w:rPr>
                <w:color w:val="231F20"/>
                <w:sz w:val="24"/>
              </w:rPr>
              <w:t>allocated:</w:t>
            </w:r>
          </w:p>
        </w:tc>
        <w:tc>
          <w:tcPr>
            <w:tcW w:w="3423" w:type="dxa"/>
          </w:tcPr>
          <w:p w:rsidR="007A2B27" w:rsidRDefault="007A2B27" w:rsidP="007A2B27">
            <w:pPr>
              <w:pStyle w:val="TableParagraph"/>
              <w:spacing w:line="257" w:lineRule="exact"/>
              <w:rPr>
                <w:sz w:val="24"/>
              </w:rPr>
            </w:pPr>
            <w:r>
              <w:rPr>
                <w:color w:val="231F20"/>
                <w:sz w:val="24"/>
              </w:rPr>
              <w:t>Evidence and impact:</w:t>
            </w:r>
          </w:p>
        </w:tc>
        <w:tc>
          <w:tcPr>
            <w:tcW w:w="3076" w:type="dxa"/>
          </w:tcPr>
          <w:p w:rsidR="007A2B27" w:rsidRDefault="007A2B27" w:rsidP="007A2B27">
            <w:pPr>
              <w:pStyle w:val="TableParagraph"/>
              <w:spacing w:line="255" w:lineRule="exact"/>
              <w:rPr>
                <w:sz w:val="24"/>
              </w:rPr>
            </w:pPr>
            <w:r>
              <w:rPr>
                <w:color w:val="231F20"/>
                <w:sz w:val="24"/>
              </w:rPr>
              <w:t>Sustainability and suggested</w:t>
            </w:r>
          </w:p>
          <w:p w:rsidR="007A2B27" w:rsidRDefault="007A2B27" w:rsidP="007A2B27">
            <w:pPr>
              <w:pStyle w:val="TableParagraph"/>
              <w:spacing w:line="290" w:lineRule="exact"/>
              <w:rPr>
                <w:sz w:val="24"/>
              </w:rPr>
            </w:pPr>
            <w:r>
              <w:rPr>
                <w:color w:val="231F20"/>
                <w:sz w:val="24"/>
              </w:rPr>
              <w:t>next steps:</w:t>
            </w:r>
          </w:p>
        </w:tc>
      </w:tr>
      <w:tr w:rsidR="007A2B27" w:rsidTr="00A316CB">
        <w:trPr>
          <w:trHeight w:val="1929"/>
        </w:trPr>
        <w:tc>
          <w:tcPr>
            <w:tcW w:w="3758" w:type="dxa"/>
          </w:tcPr>
          <w:p w:rsidR="007A2B27" w:rsidRDefault="007A2B27" w:rsidP="007A2B27">
            <w:pPr>
              <w:pStyle w:val="TableParagraph"/>
              <w:ind w:left="0"/>
              <w:rPr>
                <w:rFonts w:ascii="Times New Roman"/>
                <w:sz w:val="24"/>
              </w:rPr>
            </w:pPr>
            <w:r>
              <w:rPr>
                <w:rFonts w:ascii="Times New Roman"/>
                <w:sz w:val="24"/>
              </w:rPr>
              <w:t xml:space="preserve">Monitor and include as many pupils as can be in competitive intra and inter school sport. </w:t>
            </w:r>
          </w:p>
          <w:p w:rsidR="007A2B27" w:rsidRDefault="007A2B27" w:rsidP="007A2B27">
            <w:pPr>
              <w:pStyle w:val="TableParagraph"/>
              <w:ind w:left="0"/>
              <w:rPr>
                <w:rFonts w:ascii="Times New Roman"/>
                <w:sz w:val="24"/>
              </w:rPr>
            </w:pPr>
            <w:r>
              <w:rPr>
                <w:rFonts w:ascii="Times New Roman"/>
                <w:sz w:val="24"/>
              </w:rPr>
              <w:t xml:space="preserve">Transport and kit to reduce barriers. </w:t>
            </w:r>
          </w:p>
          <w:p w:rsidR="007A2B27" w:rsidRDefault="007A2B27" w:rsidP="007A2B27">
            <w:pPr>
              <w:pStyle w:val="TableParagraph"/>
              <w:ind w:left="0"/>
              <w:rPr>
                <w:rFonts w:ascii="Times New Roman"/>
                <w:sz w:val="24"/>
              </w:rPr>
            </w:pPr>
            <w:r>
              <w:rPr>
                <w:rFonts w:ascii="Times New Roman"/>
                <w:sz w:val="24"/>
              </w:rPr>
              <w:t xml:space="preserve">Supply cover for staff to support events occurring in school day. </w:t>
            </w:r>
          </w:p>
        </w:tc>
        <w:tc>
          <w:tcPr>
            <w:tcW w:w="3458" w:type="dxa"/>
          </w:tcPr>
          <w:p w:rsidR="007A2B27" w:rsidRDefault="007A2B27" w:rsidP="007A2B27">
            <w:pPr>
              <w:pStyle w:val="TableParagraph"/>
              <w:numPr>
                <w:ilvl w:val="0"/>
                <w:numId w:val="4"/>
              </w:numPr>
              <w:rPr>
                <w:rFonts w:ascii="Times New Roman"/>
                <w:sz w:val="24"/>
              </w:rPr>
            </w:pPr>
            <w:r>
              <w:rPr>
                <w:rFonts w:ascii="Times New Roman"/>
                <w:sz w:val="24"/>
              </w:rPr>
              <w:t xml:space="preserve">Book transport </w:t>
            </w:r>
          </w:p>
          <w:p w:rsidR="007A2B27" w:rsidRDefault="007A2B27" w:rsidP="007A2B27">
            <w:pPr>
              <w:pStyle w:val="TableParagraph"/>
              <w:numPr>
                <w:ilvl w:val="0"/>
                <w:numId w:val="4"/>
              </w:numPr>
              <w:rPr>
                <w:rFonts w:ascii="Times New Roman"/>
                <w:sz w:val="24"/>
              </w:rPr>
            </w:pPr>
            <w:r>
              <w:rPr>
                <w:rFonts w:ascii="Times New Roman"/>
                <w:sz w:val="24"/>
              </w:rPr>
              <w:t xml:space="preserve">Purchase shin pads, kit </w:t>
            </w:r>
            <w:r w:rsidR="00462CE7">
              <w:rPr>
                <w:rFonts w:ascii="Times New Roman"/>
                <w:sz w:val="24"/>
              </w:rPr>
              <w:t>Etc</w:t>
            </w:r>
            <w:r>
              <w:rPr>
                <w:rFonts w:ascii="Times New Roman"/>
                <w:sz w:val="24"/>
              </w:rPr>
              <w:t xml:space="preserve"> to allow 100% participation. </w:t>
            </w:r>
          </w:p>
          <w:p w:rsidR="007A2B27" w:rsidRDefault="007A2B27" w:rsidP="007A2B27">
            <w:pPr>
              <w:pStyle w:val="TableParagraph"/>
              <w:numPr>
                <w:ilvl w:val="0"/>
                <w:numId w:val="4"/>
              </w:numPr>
              <w:rPr>
                <w:rFonts w:ascii="Times New Roman"/>
                <w:sz w:val="24"/>
              </w:rPr>
            </w:pPr>
            <w:r>
              <w:rPr>
                <w:rFonts w:ascii="Times New Roman"/>
                <w:sz w:val="24"/>
              </w:rPr>
              <w:t xml:space="preserve">Active Leader to monitor school for participation patterns. </w:t>
            </w:r>
          </w:p>
        </w:tc>
        <w:tc>
          <w:tcPr>
            <w:tcW w:w="1663" w:type="dxa"/>
          </w:tcPr>
          <w:p w:rsidR="007A2B27" w:rsidRDefault="007A2B27" w:rsidP="007A2B27">
            <w:pPr>
              <w:pStyle w:val="TableParagraph"/>
              <w:ind w:left="0"/>
              <w:rPr>
                <w:rFonts w:ascii="Times New Roman"/>
                <w:sz w:val="24"/>
              </w:rPr>
            </w:pPr>
            <w:r>
              <w:rPr>
                <w:rFonts w:ascii="Times New Roman"/>
                <w:sz w:val="24"/>
              </w:rPr>
              <w:t xml:space="preserve">Coaches and Transport: </w:t>
            </w:r>
            <w:r>
              <w:rPr>
                <w:rFonts w:ascii="Times New Roman"/>
                <w:sz w:val="24"/>
              </w:rPr>
              <w:t>£</w:t>
            </w:r>
            <w:r>
              <w:rPr>
                <w:rFonts w:ascii="Times New Roman"/>
                <w:sz w:val="24"/>
              </w:rPr>
              <w:t>2000</w:t>
            </w:r>
          </w:p>
          <w:p w:rsidR="007A2B27" w:rsidRDefault="007A2B27" w:rsidP="007A2B27">
            <w:pPr>
              <w:pStyle w:val="TableParagraph"/>
              <w:ind w:left="0"/>
              <w:rPr>
                <w:rFonts w:ascii="Times New Roman"/>
                <w:sz w:val="24"/>
              </w:rPr>
            </w:pPr>
            <w:r>
              <w:rPr>
                <w:rFonts w:ascii="Times New Roman"/>
                <w:sz w:val="24"/>
              </w:rPr>
              <w:t xml:space="preserve">Kit: </w:t>
            </w:r>
            <w:r>
              <w:rPr>
                <w:rFonts w:ascii="Times New Roman"/>
                <w:sz w:val="24"/>
              </w:rPr>
              <w:t>£</w:t>
            </w:r>
            <w:r w:rsidR="00C82D1B">
              <w:rPr>
                <w:rFonts w:ascii="Times New Roman"/>
                <w:sz w:val="24"/>
              </w:rPr>
              <w:t>300</w:t>
            </w:r>
          </w:p>
          <w:p w:rsidR="007A2B27" w:rsidRDefault="007A2B27" w:rsidP="007A2B27">
            <w:pPr>
              <w:pStyle w:val="TableParagraph"/>
              <w:ind w:left="0"/>
              <w:rPr>
                <w:rFonts w:ascii="Times New Roman"/>
                <w:sz w:val="24"/>
              </w:rPr>
            </w:pPr>
            <w:r>
              <w:rPr>
                <w:rFonts w:ascii="Times New Roman"/>
                <w:sz w:val="24"/>
              </w:rPr>
              <w:t xml:space="preserve">Cover: </w:t>
            </w:r>
            <w:r>
              <w:rPr>
                <w:rFonts w:ascii="Times New Roman"/>
                <w:sz w:val="24"/>
              </w:rPr>
              <w:t>£</w:t>
            </w:r>
            <w:r>
              <w:rPr>
                <w:rFonts w:ascii="Times New Roman"/>
                <w:sz w:val="24"/>
              </w:rPr>
              <w:t>1500</w:t>
            </w:r>
          </w:p>
        </w:tc>
        <w:tc>
          <w:tcPr>
            <w:tcW w:w="3423" w:type="dxa"/>
          </w:tcPr>
          <w:p w:rsidR="007A2B27" w:rsidRDefault="00FC77C2" w:rsidP="007A2B27">
            <w:pPr>
              <w:pStyle w:val="TableParagraph"/>
              <w:ind w:left="0"/>
              <w:rPr>
                <w:rFonts w:ascii="Times New Roman"/>
                <w:sz w:val="24"/>
              </w:rPr>
            </w:pPr>
            <w:r>
              <w:rPr>
                <w:rFonts w:ascii="Times New Roman"/>
                <w:sz w:val="24"/>
              </w:rPr>
              <w:t xml:space="preserve">Competition participation was 100% at March when lockdown occurred. Following lockdown 80% of pupils regularly participated in online challenges and competitions. </w:t>
            </w:r>
            <w:r w:rsidR="007A2B27">
              <w:rPr>
                <w:rFonts w:ascii="Times New Roman"/>
                <w:sz w:val="24"/>
              </w:rPr>
              <w:t xml:space="preserve"> </w:t>
            </w:r>
          </w:p>
        </w:tc>
        <w:tc>
          <w:tcPr>
            <w:tcW w:w="3076" w:type="dxa"/>
          </w:tcPr>
          <w:p w:rsidR="007A0864" w:rsidRDefault="007A0864" w:rsidP="007A0864">
            <w:pPr>
              <w:pStyle w:val="TableParagraph"/>
              <w:ind w:left="0"/>
              <w:rPr>
                <w:rFonts w:ascii="Times New Roman"/>
                <w:sz w:val="24"/>
              </w:rPr>
            </w:pPr>
            <w:r>
              <w:rPr>
                <w:rFonts w:ascii="Times New Roman"/>
                <w:sz w:val="24"/>
              </w:rPr>
              <w:t xml:space="preserve">Not sustainable long term without investment in technology. </w:t>
            </w:r>
          </w:p>
          <w:p w:rsidR="007A0864" w:rsidRDefault="007A0864" w:rsidP="007A0864">
            <w:pPr>
              <w:pStyle w:val="TableParagraph"/>
              <w:ind w:left="0"/>
              <w:rPr>
                <w:rFonts w:ascii="Times New Roman"/>
                <w:sz w:val="24"/>
              </w:rPr>
            </w:pPr>
          </w:p>
          <w:p w:rsidR="007A2B27" w:rsidRDefault="007A0864" w:rsidP="007A0864">
            <w:pPr>
              <w:pStyle w:val="TableParagraph"/>
              <w:ind w:left="0"/>
              <w:rPr>
                <w:rFonts w:ascii="Times New Roman"/>
                <w:sz w:val="24"/>
              </w:rPr>
            </w:pPr>
            <w:r>
              <w:rPr>
                <w:rFonts w:ascii="Times New Roman"/>
                <w:sz w:val="24"/>
              </w:rPr>
              <w:t>Invest in devices to increase accessibility.</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E2D" w:rsidRDefault="00890E2D" w:rsidP="00187DF3">
      <w:r>
        <w:separator/>
      </w:r>
    </w:p>
  </w:endnote>
  <w:endnote w:type="continuationSeparator" w:id="0">
    <w:p w:rsidR="00890E2D" w:rsidRDefault="00890E2D"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A49EF">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581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A49EF">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B26001"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A49EF">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6A49EF">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E2D" w:rsidRDefault="00890E2D" w:rsidP="00187DF3">
      <w:r>
        <w:separator/>
      </w:r>
    </w:p>
  </w:footnote>
  <w:footnote w:type="continuationSeparator" w:id="0">
    <w:p w:rsidR="00890E2D" w:rsidRDefault="00890E2D"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43DB5971"/>
    <w:multiLevelType w:val="hybridMultilevel"/>
    <w:tmpl w:val="2BBA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F365AD"/>
    <w:multiLevelType w:val="hybridMultilevel"/>
    <w:tmpl w:val="F70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4A6442"/>
    <w:multiLevelType w:val="hybridMultilevel"/>
    <w:tmpl w:val="1CBE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794A4E"/>
    <w:multiLevelType w:val="hybridMultilevel"/>
    <w:tmpl w:val="F9C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8442F"/>
    <w:rsid w:val="00187DF3"/>
    <w:rsid w:val="003822E8"/>
    <w:rsid w:val="00462CE7"/>
    <w:rsid w:val="006A49EF"/>
    <w:rsid w:val="00705079"/>
    <w:rsid w:val="007A0864"/>
    <w:rsid w:val="007A2B27"/>
    <w:rsid w:val="00890E2D"/>
    <w:rsid w:val="00A316CB"/>
    <w:rsid w:val="00AB5D24"/>
    <w:rsid w:val="00AE3A1B"/>
    <w:rsid w:val="00B126F1"/>
    <w:rsid w:val="00B541EF"/>
    <w:rsid w:val="00BF0511"/>
    <w:rsid w:val="00C82D1B"/>
    <w:rsid w:val="00C84880"/>
    <w:rsid w:val="00CC21FF"/>
    <w:rsid w:val="00DC3D45"/>
    <w:rsid w:val="00DD7167"/>
    <w:rsid w:val="00E23FB4"/>
    <w:rsid w:val="00E74F09"/>
    <w:rsid w:val="00E84158"/>
    <w:rsid w:val="00EE1BFD"/>
    <w:rsid w:val="00FC77C2"/>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EA0E7"/>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7910A-1426-42C1-908F-999F9A4D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Andrew Reeves</cp:lastModifiedBy>
  <cp:revision>2</cp:revision>
  <dcterms:created xsi:type="dcterms:W3CDTF">2020-09-17T06:16:00Z</dcterms:created>
  <dcterms:modified xsi:type="dcterms:W3CDTF">2020-09-17T06:16:00Z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