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AA" w:rsidRDefault="00E725AA" w:rsidP="00E725AA">
      <w:pPr>
        <w:jc w:val="center"/>
      </w:pPr>
      <w:r>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95pt;margin-top:-57.55pt;width:525pt;height:133pt;z-index:-251658240">
            <v:imagedata r:id="rId4" o:title=""/>
          </v:shape>
          <o:OLEObject Type="Embed" ProgID="AcroExch.Document.DC" ShapeID="_x0000_s1026" DrawAspect="Content" ObjectID="_1546412519" r:id="rId5"/>
        </w:object>
      </w:r>
    </w:p>
    <w:p w:rsidR="00E725AA" w:rsidRDefault="00E725AA" w:rsidP="00E725AA">
      <w:pPr>
        <w:jc w:val="center"/>
      </w:pPr>
    </w:p>
    <w:p w:rsidR="00E725AA" w:rsidRDefault="00E725AA" w:rsidP="00E725AA">
      <w:pPr>
        <w:jc w:val="center"/>
      </w:pPr>
    </w:p>
    <w:p w:rsidR="00E725AA" w:rsidRDefault="00E725AA" w:rsidP="000A2097">
      <w:pPr>
        <w:jc w:val="center"/>
      </w:pPr>
      <w:r>
        <w:t>Primary School Sports Funding 2016-17</w:t>
      </w:r>
    </w:p>
    <w:p w:rsidR="00E725AA" w:rsidRDefault="00E725AA" w:rsidP="000A2097">
      <w:pPr>
        <w:jc w:val="center"/>
      </w:pPr>
      <w:r>
        <w:t>The Government is providing significant funding for primary school Physical Education and School Sport. It has been given directly to head teachers to spend on improving the quality of PE and School Sport provision.</w:t>
      </w:r>
    </w:p>
    <w:p w:rsidR="00E725AA" w:rsidRDefault="00E725AA" w:rsidP="000A2097">
      <w:pPr>
        <w:jc w:val="center"/>
      </w:pPr>
      <w:r>
        <w:t xml:space="preserve">At </w:t>
      </w:r>
      <w:r>
        <w:t xml:space="preserve">Fairmeadows Foundation </w:t>
      </w:r>
      <w:r>
        <w:t>Primary School we are committed to providing high quality PE and Sport in school, good quality after school sports provision, providing the children with essential life skills and giving them opportunities beyond their usual life experience.</w:t>
      </w:r>
    </w:p>
    <w:p w:rsidR="00E725AA" w:rsidRDefault="00E725AA" w:rsidP="000A2097">
      <w:pPr>
        <w:jc w:val="center"/>
      </w:pPr>
      <w:r>
        <w:t>Our total funding for 2016-17 is a lump sum of £</w:t>
      </w:r>
      <w:r>
        <w:t xml:space="preserve">8862 </w:t>
      </w:r>
      <w:r>
        <w:t>and will be spent as follows to realise the aims of the funding:</w:t>
      </w:r>
    </w:p>
    <w:p w:rsidR="00E725AA" w:rsidRDefault="00E725AA" w:rsidP="000A2097">
      <w:pPr>
        <w:jc w:val="center"/>
      </w:pPr>
      <w:r>
        <w:t xml:space="preserve">Over the course of the year children will receive specialist sports coaching from different </w:t>
      </w:r>
      <w:r>
        <w:t>specialist’s</w:t>
      </w:r>
      <w:r>
        <w:t xml:space="preserve"> sports coaches from </w:t>
      </w:r>
      <w:r>
        <w:t>the school sports partnership</w:t>
      </w:r>
      <w:r>
        <w:t xml:space="preserve">. These sessions will </w:t>
      </w:r>
      <w:r>
        <w:t xml:space="preserve">be taught </w:t>
      </w:r>
      <w:r>
        <w:t>jointly with school staff and will be used to support staff development in the teaching of high quality PE and Sport. Regular after school sports provision will also be available to all children.</w:t>
      </w:r>
    </w:p>
    <w:p w:rsidR="00E725AA" w:rsidRDefault="00E725AA" w:rsidP="000A2097">
      <w:pPr>
        <w:jc w:val="center"/>
      </w:pPr>
      <w:r>
        <w:t>In addition to the traditional school sports</w:t>
      </w:r>
      <w:r w:rsidR="000A2097">
        <w:t>,</w:t>
      </w:r>
      <w:r>
        <w:t xml:space="preserve"> we are committed to giving the children the experience of developing sports, including Paralympic style sports. This will give the children a real chance to try an emerging sport. In previous years this has included Archery</w:t>
      </w:r>
      <w:r>
        <w:t xml:space="preserve"> and fencing.</w:t>
      </w:r>
    </w:p>
    <w:p w:rsidR="00E725AA" w:rsidRDefault="00E725AA" w:rsidP="000A2097">
      <w:pPr>
        <w:jc w:val="center"/>
      </w:pPr>
      <w:r>
        <w:t>Update and review PE Equipment in school. In l</w:t>
      </w:r>
      <w:r>
        <w:t>ine with PE/Sports Action Plan has revealed the need for new, safer football goals, replacement basketball posts, as well as fixed basketball hoops to add to indoor provision when weather prohibi</w:t>
      </w:r>
      <w:r w:rsidR="000A2097">
        <w:t>ts outdoor activities.</w:t>
      </w:r>
    </w:p>
    <w:p w:rsidR="00E725AA" w:rsidRDefault="00E725AA" w:rsidP="000A2097">
      <w:pPr>
        <w:jc w:val="center"/>
      </w:pPr>
      <w:r>
        <w:t xml:space="preserve">In addition to </w:t>
      </w:r>
      <w:r>
        <w:t>this Miss Bartlam our SSCo and PE coordinator is given additional time out of class to organise our enormous calendar of sporting opportunities and to plan for these. She also uses this time to support other staff member’s professional development, liaise with outside clubs and coaches and to attend the numerous events that make up our school calendar.</w:t>
      </w:r>
      <w:bookmarkStart w:id="0" w:name="_GoBack"/>
      <w:bookmarkEnd w:id="0"/>
    </w:p>
    <w:p w:rsidR="00E725AA" w:rsidRDefault="00E725AA" w:rsidP="000A2097">
      <w:pPr>
        <w:jc w:val="center"/>
      </w:pPr>
      <w:r>
        <w:t>If you have any queri</w:t>
      </w:r>
      <w:r w:rsidR="000A2097">
        <w:t>es about Sports Premium spending,</w:t>
      </w:r>
      <w:r>
        <w:t xml:space="preserve"> please see Mr. Reeves.</w:t>
      </w:r>
    </w:p>
    <w:p w:rsidR="000A2097" w:rsidRDefault="000A2097" w:rsidP="000A2097">
      <w:pPr>
        <w:jc w:val="center"/>
      </w:pPr>
    </w:p>
    <w:p w:rsidR="000A2097" w:rsidRDefault="000A2097" w:rsidP="00E725AA"/>
    <w:sectPr w:rsidR="000A2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5AA"/>
    <w:rsid w:val="000A2097"/>
    <w:rsid w:val="00CA07F7"/>
    <w:rsid w:val="00D57732"/>
    <w:rsid w:val="00E7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7802AB"/>
  <w15:chartTrackingRefBased/>
  <w15:docId w15:val="{E3F34088-5D34-415E-B5E1-103C6737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Reeves</dc:creator>
  <cp:keywords/>
  <dc:description/>
  <cp:lastModifiedBy>Andrew Reeves</cp:lastModifiedBy>
  <cp:revision>1</cp:revision>
  <dcterms:created xsi:type="dcterms:W3CDTF">2017-01-20T09:54:00Z</dcterms:created>
  <dcterms:modified xsi:type="dcterms:W3CDTF">2017-01-20T10:16:00Z</dcterms:modified>
</cp:coreProperties>
</file>