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9B4" w:rsidRPr="00400765" w:rsidRDefault="00532272" w:rsidP="00F359B4">
      <w:pPr>
        <w:pStyle w:val="Heading7"/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 xml:space="preserve">Sports Premium Budget Planner and </w:t>
      </w:r>
      <w:r w:rsidR="00A73A31">
        <w:rPr>
          <w:rFonts w:ascii="Comic Sans MS" w:hAnsi="Comic Sans MS"/>
          <w:sz w:val="20"/>
          <w:szCs w:val="20"/>
          <w:u w:val="single"/>
        </w:rPr>
        <w:t>Physical Education</w:t>
      </w:r>
      <w:r w:rsidR="00F359B4" w:rsidRPr="00400765">
        <w:rPr>
          <w:rFonts w:ascii="Comic Sans MS" w:hAnsi="Comic Sans MS"/>
          <w:sz w:val="20"/>
          <w:szCs w:val="20"/>
          <w:u w:val="single"/>
        </w:rPr>
        <w:t xml:space="preserve"> Action Plan</w:t>
      </w:r>
      <w:r w:rsidR="007247B0">
        <w:rPr>
          <w:rFonts w:ascii="Comic Sans MS" w:hAnsi="Comic Sans MS"/>
          <w:sz w:val="20"/>
          <w:szCs w:val="20"/>
          <w:u w:val="single"/>
        </w:rPr>
        <w:t xml:space="preserve"> 2016-2017</w:t>
      </w:r>
    </w:p>
    <w:p w:rsidR="00F359B4" w:rsidRPr="00400765" w:rsidRDefault="00F359B4" w:rsidP="00F359B4">
      <w:pPr>
        <w:tabs>
          <w:tab w:val="right" w:pos="13892"/>
        </w:tabs>
        <w:jc w:val="center"/>
        <w:rPr>
          <w:rFonts w:ascii="Comic Sans MS" w:hAnsi="Comic Sans MS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3041"/>
      </w:tblGrid>
      <w:tr w:rsidR="00F359B4" w:rsidRPr="00400765" w:rsidTr="009F7CF1">
        <w:trPr>
          <w:cantSplit/>
        </w:trPr>
        <w:tc>
          <w:tcPr>
            <w:tcW w:w="1668" w:type="dxa"/>
          </w:tcPr>
          <w:p w:rsidR="00F359B4" w:rsidRPr="00400765" w:rsidRDefault="00F359B4" w:rsidP="00531B42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0765">
              <w:rPr>
                <w:rFonts w:ascii="Comic Sans MS" w:hAnsi="Comic Sans MS"/>
                <w:b/>
                <w:sz w:val="20"/>
                <w:szCs w:val="20"/>
              </w:rPr>
              <w:t>Overall Target</w:t>
            </w:r>
          </w:p>
          <w:p w:rsidR="00F359B4" w:rsidRPr="00400765" w:rsidRDefault="00F359B4" w:rsidP="00531B42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3041" w:type="dxa"/>
            <w:shd w:val="clear" w:color="auto" w:fill="FDE9D9" w:themeFill="accent6" w:themeFillTint="33"/>
          </w:tcPr>
          <w:p w:rsidR="00F359B4" w:rsidRDefault="000255F3" w:rsidP="00A73A31">
            <w:pPr>
              <w:pStyle w:val="NoSpacing"/>
              <w:numPr>
                <w:ilvl w:val="0"/>
                <w:numId w:val="15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0255F3">
              <w:rPr>
                <w:rFonts w:ascii="Comic Sans MS" w:hAnsi="Comic Sans MS" w:cs="Arial"/>
                <w:sz w:val="20"/>
                <w:szCs w:val="20"/>
              </w:rPr>
              <w:t xml:space="preserve">To ensure </w:t>
            </w:r>
            <w:r w:rsidR="00A73A31">
              <w:rPr>
                <w:rFonts w:ascii="Comic Sans MS" w:hAnsi="Comic Sans MS" w:cs="Arial"/>
                <w:sz w:val="20"/>
                <w:szCs w:val="20"/>
              </w:rPr>
              <w:t>that all children are developing a range of skills and are provided with oppo</w:t>
            </w:r>
            <w:r w:rsidR="00E0734B">
              <w:rPr>
                <w:rFonts w:ascii="Comic Sans MS" w:hAnsi="Comic Sans MS" w:cs="Arial"/>
                <w:sz w:val="20"/>
                <w:szCs w:val="20"/>
              </w:rPr>
              <w:t xml:space="preserve">rtunities to experience a variety </w:t>
            </w:r>
            <w:r w:rsidR="00A73A31">
              <w:rPr>
                <w:rFonts w:ascii="Comic Sans MS" w:hAnsi="Comic Sans MS" w:cs="Arial"/>
                <w:sz w:val="20"/>
                <w:szCs w:val="20"/>
              </w:rPr>
              <w:t>of sporting activities</w:t>
            </w:r>
            <w:r w:rsidR="009F7CF1">
              <w:rPr>
                <w:rFonts w:ascii="Comic Sans MS" w:hAnsi="Comic Sans MS" w:cs="Arial"/>
                <w:sz w:val="20"/>
                <w:szCs w:val="20"/>
              </w:rPr>
              <w:t xml:space="preserve"> that promotes a positive attitude to health, fitness and competition</w:t>
            </w:r>
            <w:r w:rsidR="00A73A31">
              <w:rPr>
                <w:rFonts w:ascii="Comic Sans MS" w:hAnsi="Comic Sans MS" w:cs="Arial"/>
                <w:sz w:val="20"/>
                <w:szCs w:val="20"/>
              </w:rPr>
              <w:t xml:space="preserve">.  </w:t>
            </w:r>
          </w:p>
          <w:p w:rsidR="00A73A31" w:rsidRPr="000255F3" w:rsidRDefault="00A73A31" w:rsidP="00A73A31">
            <w:pPr>
              <w:pStyle w:val="NoSpacing"/>
              <w:numPr>
                <w:ilvl w:val="0"/>
                <w:numId w:val="15"/>
              </w:num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 encourage mass par</w:t>
            </w:r>
            <w:r w:rsidR="00E21391">
              <w:rPr>
                <w:rFonts w:ascii="Comic Sans MS" w:hAnsi="Comic Sans MS" w:cs="Arial"/>
                <w:sz w:val="20"/>
                <w:szCs w:val="20"/>
              </w:rPr>
              <w:t>ticipation in physical activity particularly among key groups</w:t>
            </w:r>
            <w:r w:rsidR="009F7CF1">
              <w:rPr>
                <w:rFonts w:ascii="Comic Sans MS" w:hAnsi="Comic Sans MS" w:cs="Arial"/>
                <w:sz w:val="20"/>
                <w:szCs w:val="20"/>
              </w:rPr>
              <w:t xml:space="preserve"> and an awareness of the benefits of sporting activities</w:t>
            </w:r>
            <w:r w:rsidR="00E21391">
              <w:rPr>
                <w:rFonts w:ascii="Comic Sans MS" w:hAnsi="Comic Sans MS" w:cs="Arial"/>
                <w:sz w:val="20"/>
                <w:szCs w:val="20"/>
              </w:rPr>
              <w:t xml:space="preserve">. (White British, LCA, SEN, PP.) </w:t>
            </w:r>
          </w:p>
        </w:tc>
      </w:tr>
    </w:tbl>
    <w:p w:rsidR="00F359B4" w:rsidRPr="00400765" w:rsidRDefault="00F359B4" w:rsidP="00F359B4">
      <w:pPr>
        <w:rPr>
          <w:rFonts w:ascii="Comic Sans MS" w:hAnsi="Comic Sans MS"/>
          <w:sz w:val="20"/>
          <w:szCs w:val="20"/>
        </w:rPr>
      </w:pPr>
    </w:p>
    <w:tbl>
      <w:tblPr>
        <w:tblW w:w="149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788"/>
        <w:gridCol w:w="1701"/>
        <w:gridCol w:w="2835"/>
      </w:tblGrid>
      <w:tr w:rsidR="00F359B4" w:rsidRPr="00400765" w:rsidTr="007247B0">
        <w:trPr>
          <w:cantSplit/>
        </w:trPr>
        <w:tc>
          <w:tcPr>
            <w:tcW w:w="1668" w:type="dxa"/>
            <w:tcBorders>
              <w:right w:val="single" w:sz="6" w:space="0" w:color="auto"/>
            </w:tcBorders>
          </w:tcPr>
          <w:p w:rsidR="00F359B4" w:rsidRPr="00400765" w:rsidRDefault="00F359B4" w:rsidP="00531B4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00765">
              <w:rPr>
                <w:rFonts w:ascii="Comic Sans MS" w:hAnsi="Comic Sans MS"/>
                <w:b/>
                <w:sz w:val="20"/>
                <w:szCs w:val="20"/>
              </w:rPr>
              <w:t>Contribution to School Aims</w:t>
            </w:r>
          </w:p>
        </w:tc>
        <w:tc>
          <w:tcPr>
            <w:tcW w:w="13324" w:type="dxa"/>
            <w:gridSpan w:val="3"/>
            <w:tcBorders>
              <w:left w:val="nil"/>
            </w:tcBorders>
          </w:tcPr>
          <w:p w:rsidR="00F359B4" w:rsidRPr="00400765" w:rsidRDefault="006B730B" w:rsidP="00A73A31">
            <w:pPr>
              <w:numPr>
                <w:ilvl w:val="0"/>
                <w:numId w:val="16"/>
              </w:numPr>
              <w:rPr>
                <w:rFonts w:ascii="Comic Sans MS" w:hAnsi="Comic Sans MS"/>
                <w:sz w:val="20"/>
                <w:szCs w:val="20"/>
              </w:rPr>
            </w:pPr>
            <w:r w:rsidRPr="006B730B">
              <w:rPr>
                <w:rFonts w:ascii="Comic Sans MS" w:hAnsi="Comic Sans MS"/>
                <w:sz w:val="20"/>
                <w:szCs w:val="20"/>
              </w:rPr>
              <w:t>To continue to r</w:t>
            </w:r>
            <w:r w:rsidR="00C537AF">
              <w:rPr>
                <w:rFonts w:ascii="Comic Sans MS" w:hAnsi="Comic Sans MS"/>
                <w:sz w:val="20"/>
                <w:szCs w:val="20"/>
              </w:rPr>
              <w:t xml:space="preserve">aise standards and progress </w:t>
            </w:r>
            <w:r w:rsidR="00A73A31">
              <w:rPr>
                <w:rFonts w:ascii="Comic Sans MS" w:hAnsi="Comic Sans MS"/>
                <w:sz w:val="20"/>
                <w:szCs w:val="20"/>
              </w:rPr>
              <w:t xml:space="preserve">in all areas of learning and to encourage positive behaviour. </w:t>
            </w:r>
          </w:p>
        </w:tc>
      </w:tr>
      <w:tr w:rsidR="00F359B4" w:rsidRPr="007671DA" w:rsidTr="009F7CF1">
        <w:trPr>
          <w:cantSplit/>
        </w:trPr>
        <w:tc>
          <w:tcPr>
            <w:tcW w:w="1668" w:type="dxa"/>
            <w:tcBorders>
              <w:right w:val="single" w:sz="6" w:space="0" w:color="auto"/>
            </w:tcBorders>
          </w:tcPr>
          <w:p w:rsidR="00F359B4" w:rsidRPr="007671DA" w:rsidRDefault="00F359B4" w:rsidP="007671D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7671DA">
              <w:rPr>
                <w:rFonts w:ascii="Comic Sans MS" w:hAnsi="Comic Sans MS"/>
                <w:b/>
                <w:sz w:val="20"/>
                <w:szCs w:val="20"/>
              </w:rPr>
              <w:t>Success</w:t>
            </w:r>
          </w:p>
          <w:p w:rsidR="00F359B4" w:rsidRPr="007671DA" w:rsidRDefault="00F359B4" w:rsidP="007671D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7671DA">
              <w:rPr>
                <w:rFonts w:ascii="Comic Sans MS" w:hAnsi="Comic Sans MS"/>
                <w:b/>
                <w:sz w:val="20"/>
                <w:szCs w:val="20"/>
              </w:rPr>
              <w:t>Criteria</w:t>
            </w:r>
          </w:p>
        </w:tc>
        <w:tc>
          <w:tcPr>
            <w:tcW w:w="8788" w:type="dxa"/>
            <w:tcBorders>
              <w:left w:val="nil"/>
            </w:tcBorders>
            <w:shd w:val="clear" w:color="auto" w:fill="D6E3BC" w:themeFill="accent3" w:themeFillTint="66"/>
          </w:tcPr>
          <w:p w:rsidR="000255F3" w:rsidRDefault="009F7CF1" w:rsidP="000255F3">
            <w:pPr>
              <w:pStyle w:val="NoSpacing"/>
              <w:numPr>
                <w:ilvl w:val="0"/>
                <w:numId w:val="5"/>
              </w:num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100% of children</w:t>
            </w:r>
            <w:r w:rsidR="00A73A31">
              <w:rPr>
                <w:rFonts w:ascii="Comic Sans MS" w:hAnsi="Comic Sans MS" w:cs="Arial"/>
                <w:sz w:val="20"/>
                <w:szCs w:val="20"/>
              </w:rPr>
              <w:t xml:space="preserve"> taking part in</w:t>
            </w:r>
            <w:r w:rsidR="00663C79">
              <w:rPr>
                <w:rFonts w:ascii="Comic Sans MS" w:hAnsi="Comic Sans MS" w:cs="Arial"/>
                <w:sz w:val="20"/>
                <w:szCs w:val="20"/>
              </w:rPr>
              <w:t xml:space="preserve"> high quality Physical A</w:t>
            </w:r>
            <w:r w:rsidR="00A73A31">
              <w:rPr>
                <w:rFonts w:ascii="Comic Sans MS" w:hAnsi="Comic Sans MS" w:cs="Arial"/>
                <w:sz w:val="20"/>
                <w:szCs w:val="20"/>
              </w:rPr>
              <w:t xml:space="preserve">ctivity within school. </w:t>
            </w:r>
          </w:p>
          <w:p w:rsidR="00A73A31" w:rsidRPr="000255F3" w:rsidRDefault="009F7CF1" w:rsidP="000255F3">
            <w:pPr>
              <w:pStyle w:val="NoSpacing"/>
              <w:numPr>
                <w:ilvl w:val="0"/>
                <w:numId w:val="5"/>
              </w:num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100% of </w:t>
            </w:r>
            <w:r w:rsidR="00A73A31">
              <w:rPr>
                <w:rFonts w:ascii="Comic Sans MS" w:hAnsi="Comic Sans MS" w:cs="Arial"/>
                <w:sz w:val="20"/>
                <w:szCs w:val="20"/>
              </w:rPr>
              <w:t xml:space="preserve">children taking part in a range of Inter School Competitions. </w:t>
            </w:r>
          </w:p>
          <w:p w:rsidR="000255F3" w:rsidRPr="000255F3" w:rsidRDefault="00A73A31" w:rsidP="007247B0">
            <w:pPr>
              <w:pStyle w:val="NoSpacing"/>
              <w:numPr>
                <w:ilvl w:val="0"/>
                <w:numId w:val="5"/>
              </w:numPr>
              <w:rPr>
                <w:rFonts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Employment of outside agencies to </w:t>
            </w:r>
            <w:r w:rsidR="00E0734B">
              <w:rPr>
                <w:rFonts w:ascii="Comic Sans MS" w:hAnsi="Comic Sans MS" w:cs="Arial"/>
                <w:sz w:val="20"/>
                <w:szCs w:val="20"/>
              </w:rPr>
              <w:t>deliver a variety of</w:t>
            </w:r>
            <w:r w:rsidR="009F7CF1">
              <w:rPr>
                <w:rFonts w:ascii="Comic Sans MS" w:hAnsi="Comic Sans MS" w:cs="Arial"/>
                <w:sz w:val="20"/>
                <w:szCs w:val="20"/>
              </w:rPr>
              <w:t xml:space="preserve"> in school training,</w:t>
            </w:r>
            <w:r w:rsidR="00E0734B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Arial"/>
                <w:sz w:val="20"/>
                <w:szCs w:val="20"/>
              </w:rPr>
              <w:t>after school clubs</w:t>
            </w:r>
            <w:r w:rsidR="009F7CF1">
              <w:rPr>
                <w:rFonts w:ascii="Comic Sans MS" w:hAnsi="Comic Sans MS" w:cs="Arial"/>
                <w:sz w:val="20"/>
                <w:szCs w:val="20"/>
              </w:rPr>
              <w:t xml:space="preserve"> and enrichment activities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for targeted children. </w:t>
            </w:r>
          </w:p>
        </w:tc>
        <w:tc>
          <w:tcPr>
            <w:tcW w:w="1701" w:type="dxa"/>
            <w:tcBorders>
              <w:left w:val="nil"/>
            </w:tcBorders>
          </w:tcPr>
          <w:p w:rsidR="00F359B4" w:rsidRPr="007671DA" w:rsidRDefault="00F359B4" w:rsidP="007671D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7671DA">
              <w:rPr>
                <w:rFonts w:ascii="Comic Sans MS" w:hAnsi="Comic Sans MS"/>
                <w:b/>
                <w:sz w:val="20"/>
                <w:szCs w:val="20"/>
              </w:rPr>
              <w:t>Evidence</w:t>
            </w:r>
          </w:p>
          <w:p w:rsidR="00F359B4" w:rsidRPr="007671DA" w:rsidRDefault="00F359B4" w:rsidP="007671D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7671DA">
              <w:rPr>
                <w:rFonts w:ascii="Comic Sans MS" w:hAnsi="Comic Sans MS"/>
                <w:b/>
                <w:sz w:val="20"/>
                <w:szCs w:val="20"/>
              </w:rPr>
              <w:t>Evaluation</w:t>
            </w:r>
          </w:p>
        </w:tc>
        <w:tc>
          <w:tcPr>
            <w:tcW w:w="2835" w:type="dxa"/>
            <w:tcBorders>
              <w:left w:val="nil"/>
            </w:tcBorders>
            <w:shd w:val="clear" w:color="auto" w:fill="E5B8B7" w:themeFill="accent2" w:themeFillTint="66"/>
          </w:tcPr>
          <w:p w:rsidR="002A5E7D" w:rsidRPr="007671DA" w:rsidRDefault="00A73A31" w:rsidP="007671DA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 xml:space="preserve">Regularly updated events sheets, monitoring which children have taken part. </w:t>
            </w:r>
          </w:p>
          <w:p w:rsidR="00F359B4" w:rsidRPr="007671DA" w:rsidRDefault="00F359B4" w:rsidP="007671DA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</w:tr>
    </w:tbl>
    <w:p w:rsidR="00F359B4" w:rsidRPr="007671DA" w:rsidRDefault="00F359B4" w:rsidP="007671DA">
      <w:pPr>
        <w:rPr>
          <w:rFonts w:ascii="Comic Sans MS" w:hAnsi="Comic Sans MS"/>
          <w:sz w:val="20"/>
          <w:szCs w:val="20"/>
        </w:rPr>
      </w:pPr>
    </w:p>
    <w:tbl>
      <w:tblPr>
        <w:tblW w:w="149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1"/>
        <w:gridCol w:w="851"/>
        <w:gridCol w:w="992"/>
        <w:gridCol w:w="1276"/>
        <w:gridCol w:w="2551"/>
        <w:gridCol w:w="1701"/>
      </w:tblGrid>
      <w:tr w:rsidR="00F359B4" w:rsidRPr="00400765" w:rsidTr="00532272">
        <w:trPr>
          <w:trHeight w:val="60"/>
        </w:trPr>
        <w:tc>
          <w:tcPr>
            <w:tcW w:w="7621" w:type="dxa"/>
            <w:tcBorders>
              <w:bottom w:val="nil"/>
            </w:tcBorders>
          </w:tcPr>
          <w:p w:rsidR="00F359B4" w:rsidRPr="00400765" w:rsidRDefault="00F359B4" w:rsidP="006B730B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F359B4" w:rsidRPr="00400765" w:rsidRDefault="00F359B4" w:rsidP="00531B4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00765">
              <w:rPr>
                <w:rFonts w:ascii="Comic Sans MS" w:hAnsi="Comic Sans MS"/>
                <w:b/>
                <w:sz w:val="20"/>
                <w:szCs w:val="20"/>
              </w:rPr>
              <w:t>Lead Person</w:t>
            </w:r>
          </w:p>
        </w:tc>
        <w:tc>
          <w:tcPr>
            <w:tcW w:w="992" w:type="dxa"/>
            <w:tcBorders>
              <w:bottom w:val="nil"/>
            </w:tcBorders>
          </w:tcPr>
          <w:p w:rsidR="00F359B4" w:rsidRPr="00400765" w:rsidRDefault="00F359B4" w:rsidP="00531B4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00765">
              <w:rPr>
                <w:rFonts w:ascii="Comic Sans MS" w:hAnsi="Comic Sans MS"/>
                <w:b/>
                <w:sz w:val="20"/>
                <w:szCs w:val="20"/>
              </w:rPr>
              <w:t>Target Dates</w:t>
            </w:r>
          </w:p>
        </w:tc>
        <w:tc>
          <w:tcPr>
            <w:tcW w:w="1276" w:type="dxa"/>
            <w:tcBorders>
              <w:bottom w:val="nil"/>
            </w:tcBorders>
          </w:tcPr>
          <w:p w:rsidR="00F359B4" w:rsidRPr="00400765" w:rsidRDefault="00F359B4" w:rsidP="00531B4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00765">
              <w:rPr>
                <w:rFonts w:ascii="Comic Sans MS" w:hAnsi="Comic Sans MS"/>
                <w:b/>
                <w:sz w:val="20"/>
                <w:szCs w:val="20"/>
              </w:rPr>
              <w:t>Monitored by</w:t>
            </w:r>
          </w:p>
        </w:tc>
        <w:tc>
          <w:tcPr>
            <w:tcW w:w="2551" w:type="dxa"/>
            <w:tcBorders>
              <w:bottom w:val="nil"/>
            </w:tcBorders>
          </w:tcPr>
          <w:p w:rsidR="00F359B4" w:rsidRPr="00400765" w:rsidRDefault="00691125" w:rsidP="00531B4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Evaluation</w:t>
            </w:r>
          </w:p>
        </w:tc>
        <w:tc>
          <w:tcPr>
            <w:tcW w:w="1701" w:type="dxa"/>
            <w:tcBorders>
              <w:bottom w:val="nil"/>
            </w:tcBorders>
          </w:tcPr>
          <w:p w:rsidR="00F359B4" w:rsidRPr="00400765" w:rsidRDefault="00F359B4" w:rsidP="00531B4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00765">
              <w:rPr>
                <w:rFonts w:ascii="Comic Sans MS" w:hAnsi="Comic Sans MS"/>
                <w:b/>
                <w:sz w:val="20"/>
                <w:szCs w:val="20"/>
              </w:rPr>
              <w:t>Resources</w:t>
            </w:r>
          </w:p>
        </w:tc>
      </w:tr>
      <w:tr w:rsidR="00691125" w:rsidRPr="00400765" w:rsidTr="009F7CF1">
        <w:trPr>
          <w:trHeight w:val="3078"/>
        </w:trPr>
        <w:tc>
          <w:tcPr>
            <w:tcW w:w="7621" w:type="dxa"/>
            <w:shd w:val="clear" w:color="auto" w:fill="DAEEF3" w:themeFill="accent5" w:themeFillTint="33"/>
          </w:tcPr>
          <w:p w:rsidR="00691125" w:rsidRDefault="00691125" w:rsidP="00E64B1C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00765">
              <w:rPr>
                <w:rFonts w:ascii="Comic Sans MS" w:hAnsi="Comic Sans MS"/>
                <w:b/>
                <w:bCs/>
                <w:sz w:val="20"/>
                <w:szCs w:val="20"/>
              </w:rPr>
              <w:t>Target One</w:t>
            </w:r>
          </w:p>
          <w:p w:rsidR="007247B0" w:rsidRPr="007247B0" w:rsidRDefault="007247B0" w:rsidP="007247B0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  <w:lang w:eastAsia="en-GB"/>
              </w:rPr>
            </w:pPr>
            <w:r w:rsidRPr="007247B0">
              <w:rPr>
                <w:rFonts w:ascii="Comic Sans MS" w:hAnsi="Comic Sans MS" w:cs="Arial"/>
                <w:sz w:val="20"/>
                <w:szCs w:val="20"/>
                <w:lang w:eastAsia="en-GB"/>
              </w:rPr>
              <w:t>To monitor the planning, provision and impact of</w:t>
            </w:r>
            <w:r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 the </w:t>
            </w:r>
            <w:r w:rsidR="00A73A31"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Physical Education curriculum. </w:t>
            </w:r>
          </w:p>
          <w:p w:rsidR="007247B0" w:rsidRPr="00A73A31" w:rsidRDefault="00691125" w:rsidP="00A73A3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00765">
              <w:rPr>
                <w:rFonts w:ascii="Comic Sans MS" w:hAnsi="Comic Sans MS"/>
                <w:b/>
                <w:bCs/>
                <w:sz w:val="20"/>
                <w:szCs w:val="20"/>
              </w:rPr>
              <w:t>Action</w:t>
            </w:r>
          </w:p>
          <w:p w:rsidR="007247B0" w:rsidRPr="007247B0" w:rsidRDefault="00A73A31" w:rsidP="007247B0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1.1.</w:t>
            </w:r>
            <w:r w:rsidR="00691125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  <w:t>Observe a range of</w:t>
            </w:r>
            <w:r w:rsidR="007247B0" w:rsidRPr="007247B0"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  <w:t xml:space="preserve"> year group</w:t>
            </w:r>
            <w:r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  <w:t>s</w:t>
            </w:r>
            <w:r w:rsidR="007247B0" w:rsidRPr="007247B0"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  <w:t xml:space="preserve"> in order to monitor</w:t>
            </w:r>
            <w:r w:rsidR="007247B0"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  <w:t xml:space="preserve"> </w:t>
            </w:r>
            <w:r w:rsidR="007247B0" w:rsidRPr="007247B0"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  <w:t>standards and progression across the school in</w:t>
            </w:r>
            <w:r w:rsidR="007247B0"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  <w:t xml:space="preserve"> </w:t>
            </w:r>
            <w:r w:rsidR="007247B0" w:rsidRPr="007247B0"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  <w:t>key skills/subject knowledge and implementation of</w:t>
            </w:r>
            <w:r w:rsidR="007247B0"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  <w:t xml:space="preserve"> </w:t>
            </w:r>
            <w:r w:rsidR="007247B0" w:rsidRPr="007247B0"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  <w:t xml:space="preserve">understanding. </w:t>
            </w:r>
          </w:p>
          <w:p w:rsidR="000255F3" w:rsidRDefault="00663C79" w:rsidP="00A73A31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</w:pPr>
            <w:r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  <w:t xml:space="preserve">1.2. Monitor the planning of Physical Education; ensure that teaching staff are using the STEP approach to differentiation and that they are identifying pupils who are G&amp;T, setting them appropriate challenges within lesson. </w:t>
            </w:r>
          </w:p>
          <w:p w:rsidR="00875591" w:rsidRPr="007247B0" w:rsidRDefault="00875591" w:rsidP="00A73A31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</w:pPr>
            <w:r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  <w:t xml:space="preserve">1.3 Complete a staff skills audit and send them on relevant training. </w:t>
            </w:r>
          </w:p>
        </w:tc>
        <w:tc>
          <w:tcPr>
            <w:tcW w:w="851" w:type="dxa"/>
          </w:tcPr>
          <w:p w:rsidR="00B156B5" w:rsidRDefault="00B156B5" w:rsidP="006B730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6B730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6B730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6B730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91125" w:rsidRDefault="00A73A31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CB</w:t>
            </w:r>
          </w:p>
          <w:p w:rsidR="00B156B5" w:rsidRDefault="00B156B5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A73A31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CB</w:t>
            </w:r>
          </w:p>
          <w:p w:rsidR="00B156B5" w:rsidRDefault="00B156B5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91125" w:rsidRPr="00400765" w:rsidRDefault="00691125" w:rsidP="00E2139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</w:tcPr>
          <w:p w:rsidR="00691125" w:rsidRDefault="00691125" w:rsidP="00513C78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91125" w:rsidRDefault="00691125" w:rsidP="00513C78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91125" w:rsidRDefault="00691125" w:rsidP="00513C78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91125" w:rsidRPr="006B730B" w:rsidRDefault="00691125" w:rsidP="00B156B5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  <w:p w:rsidR="0069640C" w:rsidRDefault="00691125" w:rsidP="00513C78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</w:t>
            </w:r>
            <w:r w:rsidR="0069640C">
              <w:rPr>
                <w:rFonts w:ascii="Comic Sans MS" w:hAnsi="Comic Sans MS"/>
                <w:sz w:val="20"/>
                <w:szCs w:val="20"/>
              </w:rPr>
              <w:t>ngoing</w:t>
            </w:r>
          </w:p>
          <w:p w:rsidR="00691125" w:rsidRDefault="00691125" w:rsidP="00513C78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91125" w:rsidRPr="006B730B" w:rsidRDefault="00691125" w:rsidP="00513C78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91125" w:rsidRDefault="00691125" w:rsidP="00513C7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</w:t>
            </w:r>
            <w:r w:rsidR="009858AD">
              <w:rPr>
                <w:rFonts w:ascii="Comic Sans MS" w:hAnsi="Comic Sans MS"/>
                <w:sz w:val="20"/>
                <w:szCs w:val="20"/>
              </w:rPr>
              <w:t>ngoing</w:t>
            </w:r>
          </w:p>
          <w:p w:rsidR="00B156B5" w:rsidRDefault="00B156B5" w:rsidP="00513C7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513C7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513C7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0255F3" w:rsidRPr="006B730B" w:rsidRDefault="000255F3" w:rsidP="00E2139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1125" w:rsidRDefault="00691125" w:rsidP="006B730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6B730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6B730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6B730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</w:t>
            </w:r>
          </w:p>
          <w:p w:rsidR="00B156B5" w:rsidRDefault="00B156B5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</w:t>
            </w:r>
          </w:p>
          <w:p w:rsidR="00B156B5" w:rsidRDefault="00B156B5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Pr="00400765" w:rsidRDefault="00B156B5" w:rsidP="00A73A3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51" w:type="dxa"/>
          </w:tcPr>
          <w:p w:rsidR="00B156B5" w:rsidRDefault="00B156B5" w:rsidP="00B156B5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  <w:lang w:eastAsia="en-GB"/>
              </w:rPr>
            </w:pPr>
          </w:p>
          <w:p w:rsidR="00C80F15" w:rsidRPr="00532272" w:rsidRDefault="00C80F15" w:rsidP="00C80F15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6"/>
                <w:szCs w:val="16"/>
                <w:lang w:eastAsia="en-GB"/>
              </w:rPr>
            </w:pPr>
            <w:r w:rsidRPr="00532272">
              <w:rPr>
                <w:rFonts w:ascii="Comic Sans MS" w:hAnsi="Comic Sans MS" w:cs="Arial"/>
                <w:sz w:val="16"/>
                <w:szCs w:val="16"/>
                <w:lang w:eastAsia="en-GB"/>
              </w:rPr>
              <w:t>Key skills, progression and continuity of subject</w:t>
            </w:r>
          </w:p>
          <w:p w:rsidR="00C80F15" w:rsidRPr="00532272" w:rsidRDefault="00C80F15" w:rsidP="00C80F15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6"/>
                <w:szCs w:val="16"/>
                <w:lang w:eastAsia="en-GB"/>
              </w:rPr>
            </w:pPr>
            <w:r w:rsidRPr="00532272">
              <w:rPr>
                <w:rFonts w:ascii="Comic Sans MS" w:hAnsi="Comic Sans MS" w:cs="Arial"/>
                <w:sz w:val="16"/>
                <w:szCs w:val="16"/>
                <w:lang w:eastAsia="en-GB"/>
              </w:rPr>
              <w:t>through the school is good with all children having a</w:t>
            </w:r>
          </w:p>
          <w:p w:rsidR="00C80F15" w:rsidRPr="00532272" w:rsidRDefault="00C80F15" w:rsidP="00C80F15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6"/>
                <w:szCs w:val="16"/>
                <w:lang w:eastAsia="en-GB"/>
              </w:rPr>
            </w:pPr>
            <w:r w:rsidRPr="00532272">
              <w:rPr>
                <w:rFonts w:ascii="Comic Sans MS" w:hAnsi="Comic Sans MS" w:cs="Arial"/>
                <w:sz w:val="16"/>
                <w:szCs w:val="16"/>
                <w:lang w:eastAsia="en-GB"/>
              </w:rPr>
              <w:t>rich experience of learning in the subject.</w:t>
            </w:r>
          </w:p>
          <w:p w:rsidR="00C80F15" w:rsidRPr="00532272" w:rsidRDefault="00C80F15" w:rsidP="00C80F15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6"/>
                <w:szCs w:val="16"/>
                <w:lang w:eastAsia="en-GB"/>
              </w:rPr>
            </w:pPr>
            <w:r w:rsidRPr="00532272">
              <w:rPr>
                <w:rFonts w:ascii="Comic Sans MS" w:hAnsi="Comic Sans MS" w:cs="Arial"/>
                <w:sz w:val="16"/>
                <w:szCs w:val="16"/>
                <w:lang w:eastAsia="en-GB"/>
              </w:rPr>
              <w:t>Lesson observation feedback will inform and develop individual practice of colleagues.</w:t>
            </w:r>
          </w:p>
          <w:p w:rsidR="00C80F15" w:rsidRPr="00C80F15" w:rsidRDefault="00C80F15" w:rsidP="00C80F15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:rsidR="00691125" w:rsidRDefault="00691125" w:rsidP="006B730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6B730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532272" w:rsidP="006B73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Allocation of time</w:t>
            </w:r>
          </w:p>
          <w:p w:rsidR="00532272" w:rsidRPr="009F7CF1" w:rsidRDefault="00532272" w:rsidP="006B730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F7CF1">
              <w:rPr>
                <w:rFonts w:ascii="Comic Sans MS" w:hAnsi="Comic Sans MS"/>
                <w:b/>
                <w:sz w:val="20"/>
                <w:szCs w:val="20"/>
              </w:rPr>
              <w:t>£1500</w:t>
            </w:r>
          </w:p>
          <w:p w:rsidR="00875591" w:rsidRDefault="00875591" w:rsidP="006B730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75591" w:rsidRDefault="00875591" w:rsidP="006B73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Skills audit. </w:t>
            </w:r>
          </w:p>
          <w:p w:rsidR="00875591" w:rsidRDefault="00875591" w:rsidP="006B730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75591" w:rsidRDefault="00875591" w:rsidP="006B730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91125" w:rsidRPr="00400765" w:rsidRDefault="00691125" w:rsidP="00450E5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91125" w:rsidRPr="00400765" w:rsidTr="009F7CF1">
        <w:trPr>
          <w:trHeight w:val="1812"/>
        </w:trPr>
        <w:tc>
          <w:tcPr>
            <w:tcW w:w="7621" w:type="dxa"/>
            <w:shd w:val="clear" w:color="auto" w:fill="F7D4FA"/>
          </w:tcPr>
          <w:p w:rsidR="00691125" w:rsidRDefault="00691125" w:rsidP="006B730B">
            <w:pPr>
              <w:pStyle w:val="Default"/>
              <w:rPr>
                <w:rFonts w:ascii="Comic Sans MS" w:hAnsi="Comic Sans MS" w:cs="Times New Roman"/>
                <w:b/>
                <w:color w:val="auto"/>
                <w:sz w:val="20"/>
                <w:szCs w:val="20"/>
              </w:rPr>
            </w:pPr>
            <w:r w:rsidRPr="00FF5063">
              <w:rPr>
                <w:rFonts w:ascii="Comic Sans MS" w:hAnsi="Comic Sans MS" w:cs="Times New Roman"/>
                <w:b/>
                <w:color w:val="auto"/>
                <w:sz w:val="20"/>
                <w:szCs w:val="20"/>
              </w:rPr>
              <w:t>Target Two</w:t>
            </w:r>
          </w:p>
          <w:p w:rsidR="00450E5F" w:rsidRPr="00C348B5" w:rsidRDefault="00875591" w:rsidP="00691125">
            <w:pPr>
              <w:pStyle w:val="Default"/>
              <w:rPr>
                <w:rFonts w:ascii="Comic Sans MS" w:hAnsi="Comic Sans MS" w:cs="Times New Roman"/>
                <w:color w:val="auto"/>
                <w:sz w:val="20"/>
                <w:szCs w:val="20"/>
              </w:rPr>
            </w:pPr>
            <w:r w:rsidRPr="00875591">
              <w:rPr>
                <w:rFonts w:ascii="Comic Sans MS" w:hAnsi="Comic Sans MS" w:cs="Times New Roman"/>
                <w:color w:val="auto"/>
                <w:sz w:val="20"/>
                <w:szCs w:val="20"/>
              </w:rPr>
              <w:t>Provide children</w:t>
            </w:r>
            <w:r w:rsidR="00663C79">
              <w:rPr>
                <w:rFonts w:ascii="Comic Sans MS" w:hAnsi="Comic Sans MS" w:cs="Times New Roman"/>
                <w:color w:val="auto"/>
                <w:sz w:val="20"/>
                <w:szCs w:val="20"/>
              </w:rPr>
              <w:t xml:space="preserve"> in KS1 and KS2</w:t>
            </w:r>
            <w:r w:rsidRPr="00875591">
              <w:rPr>
                <w:rFonts w:ascii="Comic Sans MS" w:hAnsi="Comic Sans MS" w:cs="Times New Roman"/>
                <w:color w:val="auto"/>
                <w:sz w:val="20"/>
                <w:szCs w:val="20"/>
              </w:rPr>
              <w:t xml:space="preserve"> with a range of Inter and Intra School competitions. </w:t>
            </w:r>
          </w:p>
          <w:p w:rsidR="00450E5F" w:rsidRDefault="00450E5F" w:rsidP="00691125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  <w:p w:rsidR="009C6632" w:rsidRDefault="009C6632" w:rsidP="00691125">
            <w:pPr>
              <w:pStyle w:val="Default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C6632">
              <w:rPr>
                <w:rFonts w:ascii="Comic Sans MS" w:hAnsi="Comic Sans MS"/>
                <w:b/>
                <w:bCs/>
                <w:sz w:val="20"/>
                <w:szCs w:val="20"/>
              </w:rPr>
              <w:t>Action</w:t>
            </w:r>
          </w:p>
          <w:p w:rsidR="00450E5F" w:rsidRPr="00663C79" w:rsidRDefault="00875591" w:rsidP="00450E5F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 w:rsidRPr="00663C79">
              <w:rPr>
                <w:rFonts w:ascii="Comic Sans MS" w:hAnsi="Comic Sans MS"/>
                <w:bCs/>
                <w:sz w:val="20"/>
                <w:szCs w:val="20"/>
              </w:rPr>
              <w:t>2.1: Set dates for Intra Sch</w:t>
            </w:r>
            <w:r w:rsidR="00663C79" w:rsidRPr="00663C79">
              <w:rPr>
                <w:rFonts w:ascii="Comic Sans MS" w:hAnsi="Comic Sans MS"/>
                <w:bCs/>
                <w:sz w:val="20"/>
                <w:szCs w:val="20"/>
              </w:rPr>
              <w:t>ool Competitions on the whole school calendar.</w:t>
            </w:r>
          </w:p>
          <w:p w:rsidR="00663C79" w:rsidRPr="00663C79" w:rsidRDefault="00663C79" w:rsidP="00450E5F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 w:rsidRPr="00663C79">
              <w:rPr>
                <w:rFonts w:ascii="Comic Sans MS" w:hAnsi="Comic Sans MS"/>
                <w:bCs/>
                <w:sz w:val="20"/>
                <w:szCs w:val="20"/>
              </w:rPr>
              <w:t>2.2: Contribute to the School Sports Partnership using Sports Funding.</w:t>
            </w:r>
          </w:p>
          <w:p w:rsidR="007523C5" w:rsidRDefault="00663C79" w:rsidP="00450E5F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 w:rsidRPr="00663C79">
              <w:rPr>
                <w:rFonts w:ascii="Comic Sans MS" w:hAnsi="Comic Sans MS"/>
                <w:bCs/>
                <w:sz w:val="20"/>
                <w:szCs w:val="20"/>
              </w:rPr>
              <w:lastRenderedPageBreak/>
              <w:t>2.3: Sign up for a range of events through the School Sports Partnership.</w:t>
            </w:r>
          </w:p>
          <w:p w:rsidR="007523C5" w:rsidRDefault="007523C5" w:rsidP="00450E5F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2.4: Collect Sainsbury’s vouchers and use this to order and replenish equipment.</w:t>
            </w:r>
          </w:p>
          <w:p w:rsidR="005753F3" w:rsidRPr="0078512B" w:rsidRDefault="005753F3" w:rsidP="00487ECD">
            <w:pPr>
              <w:pStyle w:val="NoSpacing"/>
              <w:rPr>
                <w:bCs/>
              </w:rPr>
            </w:pPr>
          </w:p>
        </w:tc>
        <w:tc>
          <w:tcPr>
            <w:tcW w:w="851" w:type="dxa"/>
          </w:tcPr>
          <w:p w:rsidR="00691125" w:rsidRDefault="0069112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C348B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C348B5" w:rsidRDefault="00C348B5" w:rsidP="00C348B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C348B5" w:rsidRDefault="00C348B5" w:rsidP="00C348B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C348B5" w:rsidRDefault="00C348B5" w:rsidP="00C348B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63C79" w:rsidRDefault="00663C79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63C79" w:rsidRDefault="00663C79" w:rsidP="00663C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CB</w:t>
            </w:r>
          </w:p>
          <w:p w:rsidR="00663C79" w:rsidRDefault="00663C79" w:rsidP="00663C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CB</w:t>
            </w:r>
          </w:p>
          <w:p w:rsidR="00663C79" w:rsidRPr="00400765" w:rsidRDefault="00663C79" w:rsidP="00663C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CB</w:t>
            </w:r>
          </w:p>
        </w:tc>
        <w:tc>
          <w:tcPr>
            <w:tcW w:w="992" w:type="dxa"/>
          </w:tcPr>
          <w:p w:rsidR="00691125" w:rsidRDefault="00691125" w:rsidP="00513C7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91125" w:rsidRDefault="00691125" w:rsidP="00513C7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91125" w:rsidRDefault="00691125" w:rsidP="00513C7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91125" w:rsidRDefault="00691125" w:rsidP="00513C7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0255F3" w:rsidRPr="00FF5063" w:rsidRDefault="000255F3" w:rsidP="00450E5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1125" w:rsidRDefault="0069112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663C7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63C79" w:rsidRDefault="00663C79" w:rsidP="00663C7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663C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</w:t>
            </w:r>
          </w:p>
          <w:p w:rsidR="00B156B5" w:rsidRDefault="00B156B5" w:rsidP="00663C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</w:t>
            </w:r>
          </w:p>
          <w:p w:rsidR="00B156B5" w:rsidRPr="00400765" w:rsidRDefault="00B156B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AR</w:t>
            </w:r>
          </w:p>
        </w:tc>
        <w:tc>
          <w:tcPr>
            <w:tcW w:w="2551" w:type="dxa"/>
          </w:tcPr>
          <w:p w:rsidR="00691125" w:rsidRDefault="00691125" w:rsidP="00FF5063">
            <w:pPr>
              <w:pStyle w:val="Default"/>
              <w:rPr>
                <w:rFonts w:ascii="Comic Sans MS" w:hAnsi="Comic Sans MS" w:cs="Times New Roman"/>
                <w:b/>
                <w:color w:val="auto"/>
                <w:sz w:val="20"/>
                <w:szCs w:val="20"/>
              </w:rPr>
            </w:pPr>
          </w:p>
          <w:p w:rsidR="00C80F15" w:rsidRPr="00834287" w:rsidRDefault="00C80F15" w:rsidP="00C80F1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2272" w:rsidRDefault="00532272" w:rsidP="0078512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Sports Partnership affiliation </w:t>
            </w:r>
            <w:r w:rsidRPr="009F7CF1">
              <w:rPr>
                <w:rFonts w:ascii="Comic Sans MS" w:hAnsi="Comic Sans MS"/>
                <w:b/>
                <w:sz w:val="20"/>
                <w:szCs w:val="20"/>
              </w:rPr>
              <w:t>£1500</w:t>
            </w:r>
          </w:p>
          <w:p w:rsidR="00532272" w:rsidRDefault="00532272" w:rsidP="0078512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63C79" w:rsidRDefault="00532272" w:rsidP="0078512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Supply Cover for attendance </w:t>
            </w:r>
            <w:r>
              <w:rPr>
                <w:rFonts w:ascii="Comic Sans MS" w:hAnsi="Comic Sans MS"/>
                <w:sz w:val="20"/>
                <w:szCs w:val="20"/>
              </w:rPr>
              <w:lastRenderedPageBreak/>
              <w:t xml:space="preserve">at events and transport </w:t>
            </w:r>
            <w:r w:rsidRPr="009F7CF1">
              <w:rPr>
                <w:rFonts w:ascii="Comic Sans MS" w:hAnsi="Comic Sans MS"/>
                <w:b/>
                <w:sz w:val="20"/>
                <w:szCs w:val="20"/>
              </w:rPr>
              <w:t>£850</w:t>
            </w:r>
            <w:r w:rsidR="00663C79" w:rsidRPr="009F7CF1">
              <w:rPr>
                <w:rFonts w:ascii="Comic Sans MS" w:hAnsi="Comic Sans MS"/>
                <w:b/>
                <w:sz w:val="20"/>
                <w:szCs w:val="20"/>
              </w:rPr>
              <w:t>.</w:t>
            </w:r>
            <w:r w:rsidR="00663C79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7523C5" w:rsidRDefault="007523C5" w:rsidP="0078512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523C5" w:rsidRDefault="009F7CF1" w:rsidP="0078512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Trophies</w:t>
            </w:r>
            <w:r w:rsidR="007523C5">
              <w:rPr>
                <w:rFonts w:ascii="Comic Sans MS" w:hAnsi="Comic Sans MS"/>
                <w:sz w:val="20"/>
                <w:szCs w:val="20"/>
              </w:rPr>
              <w:t>/Certificates</w:t>
            </w:r>
          </w:p>
          <w:p w:rsidR="00532272" w:rsidRPr="009F7CF1" w:rsidRDefault="009F7CF1" w:rsidP="0078512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F7CF1">
              <w:rPr>
                <w:rFonts w:ascii="Comic Sans MS" w:hAnsi="Comic Sans MS"/>
                <w:b/>
                <w:sz w:val="20"/>
                <w:szCs w:val="20"/>
              </w:rPr>
              <w:t>£5</w:t>
            </w:r>
            <w:r w:rsidR="00532272" w:rsidRPr="009F7CF1">
              <w:rPr>
                <w:rFonts w:ascii="Comic Sans MS" w:hAnsi="Comic Sans MS"/>
                <w:b/>
                <w:sz w:val="20"/>
                <w:szCs w:val="20"/>
              </w:rPr>
              <w:t>00</w:t>
            </w:r>
          </w:p>
          <w:p w:rsidR="007523C5" w:rsidRDefault="007523C5" w:rsidP="0078512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523C5" w:rsidRDefault="007523C5" w:rsidP="0078512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New equipment.</w:t>
            </w:r>
          </w:p>
          <w:p w:rsidR="00ED6551" w:rsidRDefault="00ED6551" w:rsidP="0078512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6551" w:rsidRPr="00400765" w:rsidRDefault="00532272" w:rsidP="00ED6551">
            <w:pPr>
              <w:rPr>
                <w:rFonts w:ascii="Comic Sans MS" w:hAnsi="Comic Sans MS"/>
                <w:sz w:val="20"/>
                <w:szCs w:val="20"/>
              </w:rPr>
            </w:pPr>
            <w:r w:rsidRPr="009F7CF1">
              <w:rPr>
                <w:rFonts w:ascii="Comic Sans MS" w:hAnsi="Comic Sans MS"/>
                <w:b/>
                <w:sz w:val="20"/>
                <w:szCs w:val="20"/>
              </w:rPr>
              <w:t>£1000</w:t>
            </w:r>
            <w:r w:rsidR="009F7CF1">
              <w:rPr>
                <w:rFonts w:ascii="Comic Sans MS" w:hAnsi="Comic Sans MS"/>
                <w:sz w:val="20"/>
                <w:szCs w:val="20"/>
              </w:rPr>
              <w:t xml:space="preserve"> Goals </w:t>
            </w:r>
            <w:r w:rsidR="00ED6551">
              <w:rPr>
                <w:rFonts w:ascii="Comic Sans MS" w:hAnsi="Comic Sans MS"/>
                <w:sz w:val="20"/>
                <w:szCs w:val="20"/>
              </w:rPr>
              <w:t xml:space="preserve"> Basketball posts.</w:t>
            </w:r>
          </w:p>
        </w:tc>
      </w:tr>
      <w:tr w:rsidR="00691125" w:rsidRPr="00400765" w:rsidTr="009F7CF1">
        <w:trPr>
          <w:trHeight w:val="1730"/>
        </w:trPr>
        <w:tc>
          <w:tcPr>
            <w:tcW w:w="7621" w:type="dxa"/>
            <w:shd w:val="clear" w:color="auto" w:fill="FABF8F" w:themeFill="accent6" w:themeFillTint="99"/>
          </w:tcPr>
          <w:p w:rsidR="00691125" w:rsidRPr="00FF5063" w:rsidRDefault="00691125" w:rsidP="00691125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FF5063">
              <w:rPr>
                <w:rFonts w:ascii="Comic Sans MS" w:hAnsi="Comic Sans MS"/>
                <w:b/>
                <w:sz w:val="20"/>
                <w:szCs w:val="20"/>
              </w:rPr>
              <w:lastRenderedPageBreak/>
              <w:t>Action</w:t>
            </w:r>
          </w:p>
          <w:p w:rsidR="00691125" w:rsidRPr="00FF5063" w:rsidRDefault="00691125" w:rsidP="00691125">
            <w:pPr>
              <w:pStyle w:val="Default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F5063">
              <w:rPr>
                <w:rFonts w:ascii="Comic Sans MS" w:hAnsi="Comic Sans MS"/>
                <w:b/>
                <w:bCs/>
                <w:sz w:val="20"/>
                <w:szCs w:val="20"/>
              </w:rPr>
              <w:t>Target Three</w:t>
            </w:r>
          </w:p>
          <w:p w:rsidR="001921C0" w:rsidRDefault="00B156B5" w:rsidP="00691125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C80F15">
              <w:rPr>
                <w:rFonts w:ascii="Comic Sans MS" w:hAnsi="Comic Sans MS"/>
                <w:sz w:val="20"/>
                <w:szCs w:val="20"/>
              </w:rPr>
              <w:t xml:space="preserve">Children to have a positive attitude towards </w:t>
            </w:r>
            <w:r w:rsidR="00450E5F">
              <w:rPr>
                <w:rFonts w:ascii="Comic Sans MS" w:hAnsi="Comic Sans MS"/>
                <w:sz w:val="20"/>
                <w:szCs w:val="20"/>
              </w:rPr>
              <w:t>Physical Education</w:t>
            </w:r>
            <w:r w:rsidRPr="00C80F15">
              <w:rPr>
                <w:rFonts w:ascii="Comic Sans MS" w:hAnsi="Comic Sans MS"/>
                <w:sz w:val="20"/>
                <w:szCs w:val="20"/>
              </w:rPr>
              <w:t>, through the delivery of interest</w:t>
            </w:r>
            <w:r w:rsidR="001921C0">
              <w:rPr>
                <w:rFonts w:ascii="Comic Sans MS" w:hAnsi="Comic Sans MS"/>
                <w:sz w:val="20"/>
                <w:szCs w:val="20"/>
              </w:rPr>
              <w:t>ing, enjoyable and challenging activities.</w:t>
            </w:r>
          </w:p>
          <w:p w:rsidR="001921C0" w:rsidRDefault="001921C0" w:rsidP="00691125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  <w:p w:rsidR="00691125" w:rsidRPr="001921C0" w:rsidRDefault="00691125" w:rsidP="00691125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FF5063">
              <w:rPr>
                <w:rFonts w:ascii="Comic Sans MS" w:hAnsi="Comic Sans MS"/>
                <w:b/>
                <w:bCs/>
                <w:sz w:val="20"/>
                <w:szCs w:val="20"/>
              </w:rPr>
              <w:t>Action</w:t>
            </w:r>
          </w:p>
          <w:p w:rsidR="00C80F15" w:rsidRPr="00C80F15" w:rsidRDefault="00C80F15" w:rsidP="00C80F15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  <w:lang w:eastAsia="en-GB"/>
              </w:rPr>
            </w:pPr>
            <w:r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3.1 </w:t>
            </w:r>
            <w:r w:rsidR="00450E5F">
              <w:rPr>
                <w:rFonts w:ascii="Comic Sans MS" w:hAnsi="Comic Sans MS" w:cs="Arial"/>
                <w:sz w:val="20"/>
                <w:szCs w:val="20"/>
                <w:lang w:eastAsia="en-GB"/>
              </w:rPr>
              <w:t>Organise a whole school Intra School Competitions each half term</w:t>
            </w:r>
            <w:r w:rsidRPr="00C80F15"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 whe</w:t>
            </w:r>
            <w:r w:rsidR="00450E5F"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re the all children can participate in their school team. </w:t>
            </w:r>
          </w:p>
          <w:p w:rsidR="00C80F15" w:rsidRPr="00C80F15" w:rsidRDefault="00C80F15" w:rsidP="00C80F15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  <w:lang w:eastAsia="en-GB"/>
              </w:rPr>
            </w:pPr>
            <w:r>
              <w:rPr>
                <w:rFonts w:ascii="Comic Sans MS" w:hAnsi="Comic Sans MS" w:cs="Symbol"/>
                <w:sz w:val="20"/>
                <w:szCs w:val="20"/>
                <w:lang w:eastAsia="en-GB"/>
              </w:rPr>
              <w:t>3.2</w:t>
            </w:r>
            <w:r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 </w:t>
            </w:r>
            <w:r w:rsidRPr="00C80F15">
              <w:rPr>
                <w:rFonts w:ascii="Comic Sans MS" w:hAnsi="Comic Sans MS" w:cs="Arial"/>
                <w:sz w:val="20"/>
                <w:szCs w:val="20"/>
                <w:lang w:eastAsia="en-GB"/>
              </w:rPr>
              <w:t>Children to increase their understanding of</w:t>
            </w:r>
            <w:r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 </w:t>
            </w:r>
            <w:r w:rsidR="00450E5F"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the importance of Physical Activity, and how to lead a healthy and active lifestyle. </w:t>
            </w:r>
          </w:p>
          <w:p w:rsidR="007B14E0" w:rsidRDefault="00C80F15" w:rsidP="00450E5F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  <w:lang w:eastAsia="en-GB"/>
              </w:rPr>
            </w:pPr>
            <w:r>
              <w:rPr>
                <w:rFonts w:ascii="Comic Sans MS" w:hAnsi="Comic Sans MS" w:cs="Symbol"/>
                <w:sz w:val="20"/>
                <w:szCs w:val="20"/>
                <w:lang w:eastAsia="en-GB"/>
              </w:rPr>
              <w:t xml:space="preserve">3.3 </w:t>
            </w:r>
            <w:r w:rsidRPr="00C80F15"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Gifted and talented </w:t>
            </w:r>
            <w:r w:rsidR="00450E5F"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children </w:t>
            </w:r>
            <w:r w:rsidRPr="00C80F15">
              <w:rPr>
                <w:rFonts w:ascii="Comic Sans MS" w:hAnsi="Comic Sans MS" w:cs="Arial"/>
                <w:sz w:val="20"/>
                <w:szCs w:val="20"/>
                <w:lang w:eastAsia="en-GB"/>
              </w:rPr>
              <w:t>will be</w:t>
            </w:r>
            <w:r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 </w:t>
            </w:r>
            <w:r w:rsidRPr="00C80F15"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invited to attend a </w:t>
            </w:r>
            <w:r w:rsidR="00450E5F"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sessions with external coaches as well as Gifted and Talented days hosted by the SPP. </w:t>
            </w:r>
          </w:p>
          <w:p w:rsidR="007523C5" w:rsidRDefault="007523C5" w:rsidP="00450E5F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  <w:lang w:eastAsia="en-GB"/>
              </w:rPr>
            </w:pPr>
            <w:r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3.4: Upload photos on the school website to share successes. </w:t>
            </w:r>
          </w:p>
          <w:p w:rsidR="00487ECD" w:rsidRDefault="00487ECD" w:rsidP="00487ECD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3.5: 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 xml:space="preserve">Employment of coaches to deliver after school clubs. </w:t>
            </w:r>
          </w:p>
          <w:p w:rsidR="00487ECD" w:rsidRDefault="00487ECD" w:rsidP="00487ECD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 xml:space="preserve">3.6: Make links with external sports clubs. </w:t>
            </w:r>
          </w:p>
          <w:p w:rsidR="009F7CF1" w:rsidRPr="00663C79" w:rsidRDefault="009F7CF1" w:rsidP="00487ECD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 xml:space="preserve">3.7: celebrate success through website, newsletter and local press. </w:t>
            </w:r>
          </w:p>
          <w:p w:rsidR="00487ECD" w:rsidRPr="00C80F15" w:rsidRDefault="00487ECD" w:rsidP="00450E5F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:rsidR="00691125" w:rsidRDefault="0069112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Pr="00400765" w:rsidRDefault="00532272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CB</w:t>
            </w:r>
          </w:p>
        </w:tc>
        <w:tc>
          <w:tcPr>
            <w:tcW w:w="992" w:type="dxa"/>
          </w:tcPr>
          <w:p w:rsidR="00691125" w:rsidRDefault="00691125" w:rsidP="00FF50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78512B" w:rsidRDefault="0078512B" w:rsidP="00FF50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7B14E0" w:rsidRDefault="007B14E0" w:rsidP="00FF50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7B14E0" w:rsidRDefault="007B14E0" w:rsidP="00FF50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FF50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7B14E0" w:rsidRDefault="007B14E0" w:rsidP="00FF50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C80F15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Ongoing</w:t>
            </w:r>
          </w:p>
          <w:p w:rsidR="00C80F15" w:rsidRDefault="00C80F15" w:rsidP="00C80F15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C80F15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Ongoing</w:t>
            </w:r>
          </w:p>
          <w:p w:rsidR="00C80F15" w:rsidRDefault="00C80F15" w:rsidP="00C80F15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C80F15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Ongoing</w:t>
            </w:r>
          </w:p>
          <w:p w:rsidR="007B14E0" w:rsidRDefault="007B14E0" w:rsidP="00FF50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1125" w:rsidRDefault="0069112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</w:t>
            </w: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</w:t>
            </w: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Pr="0040076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</w:t>
            </w:r>
          </w:p>
        </w:tc>
        <w:tc>
          <w:tcPr>
            <w:tcW w:w="2551" w:type="dxa"/>
          </w:tcPr>
          <w:p w:rsidR="00691125" w:rsidRDefault="00691125" w:rsidP="00FF5063">
            <w:pPr>
              <w:pStyle w:val="Default"/>
              <w:rPr>
                <w:rFonts w:ascii="Comic Sans MS" w:hAnsi="Comic Sans MS" w:cs="Times New Roman"/>
                <w:b/>
                <w:color w:val="auto"/>
                <w:sz w:val="20"/>
                <w:szCs w:val="20"/>
              </w:rPr>
            </w:pPr>
          </w:p>
          <w:p w:rsidR="00450E5F" w:rsidRDefault="00450E5F" w:rsidP="00B156B5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  <w:p w:rsidR="00C80F15" w:rsidRPr="00C80F15" w:rsidRDefault="00C80F15" w:rsidP="00C80F15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  <w:lang w:eastAsia="en-GB"/>
              </w:rPr>
            </w:pPr>
            <w:r w:rsidRPr="00C80F15">
              <w:rPr>
                <w:rFonts w:ascii="Comic Sans MS" w:hAnsi="Comic Sans MS" w:cs="Arial"/>
                <w:sz w:val="20"/>
                <w:szCs w:val="20"/>
                <w:lang w:eastAsia="en-GB"/>
              </w:rPr>
              <w:t>Visits and experiences to represent good value for</w:t>
            </w:r>
          </w:p>
          <w:p w:rsidR="00C80F15" w:rsidRPr="00C80F15" w:rsidRDefault="00C80F15" w:rsidP="00C80F15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  <w:lang w:eastAsia="en-GB"/>
              </w:rPr>
            </w:pPr>
            <w:r w:rsidRPr="00C80F15">
              <w:rPr>
                <w:rFonts w:ascii="Comic Sans MS" w:hAnsi="Comic Sans MS" w:cs="Arial"/>
                <w:sz w:val="20"/>
                <w:szCs w:val="20"/>
                <w:lang w:eastAsia="en-GB"/>
              </w:rPr>
              <w:t>money and with an impact on children’s learning and</w:t>
            </w:r>
            <w:r w:rsidR="00450E5F"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 </w:t>
            </w:r>
            <w:r w:rsidRPr="00C80F15"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enjoyment in </w:t>
            </w:r>
            <w:r w:rsidR="00450E5F">
              <w:rPr>
                <w:rFonts w:ascii="Comic Sans MS" w:hAnsi="Comic Sans MS" w:cs="Arial"/>
                <w:sz w:val="20"/>
                <w:szCs w:val="20"/>
                <w:lang w:eastAsia="en-GB"/>
              </w:rPr>
              <w:t>physical activity.</w:t>
            </w:r>
          </w:p>
          <w:p w:rsidR="00C80F15" w:rsidRPr="00C80F15" w:rsidRDefault="00C80F15" w:rsidP="00C80F15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  <w:lang w:eastAsia="en-GB"/>
              </w:rPr>
            </w:pPr>
            <w:r>
              <w:rPr>
                <w:rFonts w:ascii="Comic Sans MS" w:hAnsi="Comic Sans MS" w:cs="Arial"/>
                <w:sz w:val="20"/>
                <w:szCs w:val="20"/>
                <w:lang w:eastAsia="en-GB"/>
              </w:rPr>
              <w:t>Children (Y1 to Y6</w:t>
            </w:r>
            <w:r w:rsidR="00450E5F"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) to partake in engaging lessons and Inter School Competitions. </w:t>
            </w:r>
            <w:r w:rsidRPr="00C80F15">
              <w:rPr>
                <w:rFonts w:ascii="Comic Sans MS" w:hAnsi="Comic Sans MS" w:cs="Arial"/>
                <w:sz w:val="20"/>
                <w:szCs w:val="20"/>
                <w:lang w:eastAsia="en-GB"/>
              </w:rPr>
              <w:t>Children to enjoy</w:t>
            </w:r>
            <w:r w:rsidR="00450E5F"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 playing games and competitions and encourage parents to watch and support their child’s success. </w:t>
            </w:r>
          </w:p>
        </w:tc>
        <w:tc>
          <w:tcPr>
            <w:tcW w:w="1701" w:type="dxa"/>
          </w:tcPr>
          <w:p w:rsidR="00E0734B" w:rsidRDefault="00E0734B" w:rsidP="00E0734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91125" w:rsidRDefault="00E0734B" w:rsidP="00E0734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External coaches </w:t>
            </w:r>
            <w:r w:rsidR="00532272">
              <w:rPr>
                <w:rFonts w:ascii="Comic Sans MS" w:hAnsi="Comic Sans MS"/>
                <w:sz w:val="20"/>
                <w:szCs w:val="20"/>
              </w:rPr>
              <w:t>/ OSHLO Provision</w:t>
            </w:r>
          </w:p>
          <w:p w:rsidR="00532272" w:rsidRPr="009F7CF1" w:rsidRDefault="00532272" w:rsidP="00E0734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F7CF1">
              <w:rPr>
                <w:rFonts w:ascii="Comic Sans MS" w:hAnsi="Comic Sans MS"/>
                <w:b/>
                <w:sz w:val="20"/>
                <w:szCs w:val="20"/>
              </w:rPr>
              <w:t>£1000</w:t>
            </w:r>
          </w:p>
          <w:p w:rsidR="00E0734B" w:rsidRDefault="00E0734B" w:rsidP="00E0734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0734B" w:rsidRDefault="00E0734B" w:rsidP="00E0734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Play leader</w:t>
            </w:r>
          </w:p>
          <w:p w:rsidR="00ED6551" w:rsidRPr="009F7CF1" w:rsidRDefault="00ED6551" w:rsidP="00E0734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F7CF1">
              <w:rPr>
                <w:rFonts w:ascii="Comic Sans MS" w:hAnsi="Comic Sans MS"/>
                <w:b/>
                <w:sz w:val="20"/>
                <w:szCs w:val="20"/>
              </w:rPr>
              <w:t>£2500</w:t>
            </w:r>
          </w:p>
          <w:p w:rsidR="009F7CF1" w:rsidRDefault="009F7CF1" w:rsidP="00E0734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F7CF1" w:rsidRDefault="009F7CF1" w:rsidP="00E0734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Website, letters and contact admin </w:t>
            </w:r>
          </w:p>
          <w:p w:rsidR="009F7CF1" w:rsidRPr="009F7CF1" w:rsidRDefault="009F7CF1" w:rsidP="00E0734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F7CF1">
              <w:rPr>
                <w:rFonts w:ascii="Comic Sans MS" w:hAnsi="Comic Sans MS"/>
                <w:b/>
                <w:sz w:val="20"/>
                <w:szCs w:val="20"/>
              </w:rPr>
              <w:t>£300</w:t>
            </w:r>
          </w:p>
          <w:p w:rsidR="00E0734B" w:rsidRDefault="00E0734B" w:rsidP="00E0734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0734B" w:rsidRDefault="00E0734B" w:rsidP="00E0734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E0734B" w:rsidRDefault="00E0734B" w:rsidP="00E0734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0734B" w:rsidRPr="00400765" w:rsidRDefault="00E0734B" w:rsidP="00E0734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32272" w:rsidRPr="00400765" w:rsidTr="009F7CF1">
        <w:trPr>
          <w:trHeight w:val="1730"/>
        </w:trPr>
        <w:tc>
          <w:tcPr>
            <w:tcW w:w="13291" w:type="dxa"/>
            <w:gridSpan w:val="5"/>
          </w:tcPr>
          <w:p w:rsidR="00C17B3A" w:rsidRDefault="00C17B3A" w:rsidP="00C17B3A">
            <w:pPr>
              <w:pStyle w:val="Default"/>
              <w:numPr>
                <w:ilvl w:val="0"/>
                <w:numId w:val="16"/>
              </w:numPr>
              <w:rPr>
                <w:rFonts w:ascii="Comic Sans MS" w:hAnsi="Comic Sans MS" w:cs="Times New Roman"/>
                <w:color w:val="auto"/>
                <w:sz w:val="20"/>
                <w:szCs w:val="20"/>
              </w:rPr>
            </w:pPr>
            <w:r w:rsidRPr="004E77FE">
              <w:rPr>
                <w:rFonts w:ascii="Comic Sans MS" w:hAnsi="Comic Sans MS" w:cs="Times New Roman"/>
                <w:color w:val="auto"/>
                <w:sz w:val="20"/>
                <w:szCs w:val="20"/>
              </w:rPr>
              <w:lastRenderedPageBreak/>
              <w:t>Children who would not normally</w:t>
            </w:r>
            <w:r>
              <w:rPr>
                <w:rFonts w:ascii="Comic Sans MS" w:hAnsi="Comic Sans MS" w:cs="Times New Roman"/>
                <w:color w:val="auto"/>
                <w:sz w:val="20"/>
                <w:szCs w:val="20"/>
              </w:rPr>
              <w:t xml:space="preserve"> be involved in sporting activities were given the opportunity to experience a variety of sports and festivals.</w:t>
            </w:r>
          </w:p>
          <w:p w:rsidR="00C17B3A" w:rsidRDefault="00C17B3A" w:rsidP="00C17B3A">
            <w:pPr>
              <w:pStyle w:val="Default"/>
              <w:numPr>
                <w:ilvl w:val="0"/>
                <w:numId w:val="16"/>
              </w:numPr>
              <w:rPr>
                <w:rFonts w:ascii="Comic Sans MS" w:hAnsi="Comic Sans MS" w:cs="Times New Roman"/>
                <w:color w:val="auto"/>
                <w:sz w:val="20"/>
                <w:szCs w:val="20"/>
              </w:rPr>
            </w:pPr>
            <w:r>
              <w:rPr>
                <w:rFonts w:ascii="Comic Sans MS" w:hAnsi="Comic Sans MS" w:cs="Times New Roman"/>
                <w:color w:val="auto"/>
                <w:sz w:val="20"/>
                <w:szCs w:val="20"/>
              </w:rPr>
              <w:t xml:space="preserve">100% of children given the opportunity to take part in sporting competitions within their team groups each term. </w:t>
            </w:r>
          </w:p>
          <w:p w:rsidR="00C17B3A" w:rsidRDefault="00C17B3A" w:rsidP="00C17B3A">
            <w:pPr>
              <w:pStyle w:val="Default"/>
              <w:numPr>
                <w:ilvl w:val="0"/>
                <w:numId w:val="16"/>
              </w:numPr>
              <w:rPr>
                <w:rFonts w:ascii="Comic Sans MS" w:hAnsi="Comic Sans MS" w:cs="Times New Roman"/>
                <w:color w:val="auto"/>
                <w:sz w:val="20"/>
                <w:szCs w:val="20"/>
              </w:rPr>
            </w:pPr>
            <w:r>
              <w:rPr>
                <w:rFonts w:ascii="Comic Sans MS" w:hAnsi="Comic Sans MS" w:cs="Times New Roman"/>
                <w:color w:val="auto"/>
                <w:sz w:val="20"/>
                <w:szCs w:val="20"/>
              </w:rPr>
              <w:t>All pupil premium children were invited to take part in a selection of sporting events and festivals.</w:t>
            </w:r>
          </w:p>
          <w:p w:rsidR="00C17B3A" w:rsidRDefault="00C17B3A" w:rsidP="00C17B3A">
            <w:pPr>
              <w:pStyle w:val="Default"/>
              <w:numPr>
                <w:ilvl w:val="0"/>
                <w:numId w:val="16"/>
              </w:numPr>
              <w:rPr>
                <w:rFonts w:ascii="Comic Sans MS" w:hAnsi="Comic Sans MS" w:cs="Times New Roman"/>
                <w:color w:val="auto"/>
                <w:sz w:val="20"/>
                <w:szCs w:val="20"/>
              </w:rPr>
            </w:pPr>
            <w:r w:rsidRPr="004E77FE">
              <w:rPr>
                <w:rFonts w:ascii="Comic Sans MS" w:hAnsi="Comic Sans MS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Times New Roman"/>
                <w:color w:val="auto"/>
                <w:sz w:val="20"/>
                <w:szCs w:val="20"/>
              </w:rPr>
              <w:t>Due to the amount of sporting activiti</w:t>
            </w:r>
            <w:bookmarkStart w:id="0" w:name="_GoBack"/>
            <w:bookmarkEnd w:id="0"/>
            <w:r>
              <w:rPr>
                <w:rFonts w:ascii="Comic Sans MS" w:hAnsi="Comic Sans MS" w:cs="Times New Roman"/>
                <w:color w:val="auto"/>
                <w:sz w:val="20"/>
                <w:szCs w:val="20"/>
              </w:rPr>
              <w:t xml:space="preserve">es provided by the school we were awarded with a Gold School Games Award. </w:t>
            </w:r>
          </w:p>
          <w:p w:rsidR="00C17B3A" w:rsidRDefault="00C17B3A" w:rsidP="00C17B3A">
            <w:pPr>
              <w:pStyle w:val="Default"/>
              <w:numPr>
                <w:ilvl w:val="0"/>
                <w:numId w:val="16"/>
              </w:numPr>
              <w:rPr>
                <w:rFonts w:ascii="Comic Sans MS" w:hAnsi="Comic Sans MS" w:cs="Times New Roman"/>
                <w:color w:val="auto"/>
                <w:sz w:val="20"/>
                <w:szCs w:val="20"/>
              </w:rPr>
            </w:pPr>
            <w:r>
              <w:rPr>
                <w:rFonts w:ascii="Comic Sans MS" w:hAnsi="Comic Sans MS" w:cs="Times New Roman"/>
                <w:color w:val="auto"/>
                <w:sz w:val="20"/>
                <w:szCs w:val="20"/>
              </w:rPr>
              <w:t>Children in Foundation 2 and Year 1 continue to use the balance bikes under supervision at break times and were able to attend the Balance ability festival.</w:t>
            </w:r>
          </w:p>
          <w:p w:rsidR="00C17B3A" w:rsidRDefault="00C17B3A" w:rsidP="00C17B3A">
            <w:pPr>
              <w:pStyle w:val="Default"/>
              <w:numPr>
                <w:ilvl w:val="0"/>
                <w:numId w:val="16"/>
              </w:numPr>
              <w:rPr>
                <w:rFonts w:ascii="Comic Sans MS" w:hAnsi="Comic Sans MS" w:cs="Times New Roman"/>
                <w:color w:val="auto"/>
                <w:sz w:val="20"/>
                <w:szCs w:val="20"/>
              </w:rPr>
            </w:pPr>
            <w:r>
              <w:rPr>
                <w:rFonts w:ascii="Comic Sans MS" w:hAnsi="Comic Sans MS" w:cs="Times New Roman"/>
                <w:color w:val="auto"/>
                <w:sz w:val="20"/>
                <w:szCs w:val="20"/>
              </w:rPr>
              <w:t xml:space="preserve">Children who received coaching from </w:t>
            </w:r>
            <w:proofErr w:type="spellStart"/>
            <w:r>
              <w:rPr>
                <w:rFonts w:ascii="Comic Sans MS" w:hAnsi="Comic Sans MS" w:cs="Times New Roman"/>
                <w:color w:val="auto"/>
                <w:sz w:val="20"/>
                <w:szCs w:val="20"/>
              </w:rPr>
              <w:t>Stedroy</w:t>
            </w:r>
            <w:proofErr w:type="spellEnd"/>
            <w:r>
              <w:rPr>
                <w:rFonts w:ascii="Comic Sans MS" w:hAnsi="Comic Sans MS" w:cs="Times New Roman"/>
                <w:color w:val="auto"/>
                <w:sz w:val="20"/>
                <w:szCs w:val="20"/>
              </w:rPr>
              <w:t xml:space="preserve"> won the district basketball competition and then went on to represent our school at county level. </w:t>
            </w:r>
          </w:p>
          <w:p w:rsidR="00C17B3A" w:rsidRDefault="00C17B3A" w:rsidP="00C17B3A">
            <w:pPr>
              <w:pStyle w:val="Default"/>
              <w:numPr>
                <w:ilvl w:val="0"/>
                <w:numId w:val="16"/>
              </w:numPr>
              <w:rPr>
                <w:rFonts w:ascii="Comic Sans MS" w:hAnsi="Comic Sans MS" w:cs="Times New Roman"/>
                <w:color w:val="auto"/>
                <w:sz w:val="20"/>
                <w:szCs w:val="20"/>
              </w:rPr>
            </w:pPr>
            <w:r>
              <w:rPr>
                <w:rFonts w:ascii="Comic Sans MS" w:hAnsi="Comic Sans MS" w:cs="Times New Roman"/>
                <w:color w:val="auto"/>
                <w:sz w:val="20"/>
                <w:szCs w:val="20"/>
              </w:rPr>
              <w:t xml:space="preserve">Year 5 children completed bike ability and are more confident and have a greater awareness of the importance of safety on the roads. </w:t>
            </w:r>
          </w:p>
          <w:p w:rsidR="00532272" w:rsidRPr="009F7CF1" w:rsidRDefault="00C17B3A" w:rsidP="00C17B3A">
            <w:pPr>
              <w:pStyle w:val="Default"/>
              <w:numPr>
                <w:ilvl w:val="0"/>
                <w:numId w:val="16"/>
              </w:numPr>
              <w:rPr>
                <w:rFonts w:ascii="Comic Sans MS" w:hAnsi="Comic Sans MS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Comic Sans MS" w:hAnsi="Comic Sans MS" w:cs="Times New Roman"/>
                <w:color w:val="auto"/>
                <w:sz w:val="20"/>
                <w:szCs w:val="20"/>
              </w:rPr>
              <w:t>Children in year 6 received professional hockey coaching and attended the local Hockey competition.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532272" w:rsidRPr="009F7CF1" w:rsidRDefault="009F7CF1" w:rsidP="009F7CF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9F7CF1">
              <w:rPr>
                <w:rFonts w:ascii="Comic Sans MS" w:hAnsi="Comic Sans MS"/>
                <w:b/>
                <w:sz w:val="20"/>
                <w:szCs w:val="20"/>
              </w:rPr>
              <w:t>Total Cost: £89</w:t>
            </w:r>
            <w:r w:rsidR="00532272" w:rsidRPr="009F7CF1">
              <w:rPr>
                <w:rFonts w:ascii="Comic Sans MS" w:hAnsi="Comic Sans MS"/>
                <w:b/>
                <w:sz w:val="20"/>
                <w:szCs w:val="20"/>
              </w:rPr>
              <w:t>50</w:t>
            </w:r>
          </w:p>
        </w:tc>
      </w:tr>
    </w:tbl>
    <w:p w:rsidR="00F359B4" w:rsidRPr="00391F9A" w:rsidRDefault="00F359B4" w:rsidP="00391F9A">
      <w:pPr>
        <w:pStyle w:val="NoSpacing"/>
        <w:rPr>
          <w:rFonts w:ascii="Comic Sans MS" w:hAnsi="Comic Sans MS"/>
          <w:sz w:val="20"/>
          <w:szCs w:val="20"/>
        </w:rPr>
      </w:pPr>
    </w:p>
    <w:sectPr w:rsidR="00F359B4" w:rsidRPr="00391F9A" w:rsidSect="00B819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320" w:rsidRDefault="00046320">
      <w:r>
        <w:separator/>
      </w:r>
    </w:p>
  </w:endnote>
  <w:endnote w:type="continuationSeparator" w:id="0">
    <w:p w:rsidR="00046320" w:rsidRDefault="0004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FW plai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CF1" w:rsidRDefault="009F7C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CF1" w:rsidRDefault="009F7C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CF1" w:rsidRDefault="009F7C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320" w:rsidRDefault="00046320">
      <w:r>
        <w:separator/>
      </w:r>
    </w:p>
  </w:footnote>
  <w:footnote w:type="continuationSeparator" w:id="0">
    <w:p w:rsidR="00046320" w:rsidRDefault="00046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CF1" w:rsidRDefault="009F7C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3BF" w:rsidRPr="004C4EB3" w:rsidRDefault="00046320" w:rsidP="00E92DC6">
    <w:pPr>
      <w:pStyle w:val="Header"/>
      <w:jc w:val="center"/>
      <w:rPr>
        <w:rFonts w:ascii="Comic Sans MS" w:hAnsi="Comic Sans MS"/>
        <w:sz w:val="20"/>
        <w:szCs w:val="20"/>
      </w:rPr>
    </w:pPr>
    <w:r>
      <w:rPr>
        <w:rFonts w:ascii="Comic Sans MS" w:hAnsi="Comic Sans MS"/>
        <w:noProof/>
        <w:sz w:val="20"/>
        <w:szCs w:val="20"/>
        <w:lang w:eastAsia="en-GB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44.45pt;margin-top:-32.25pt;width:188.25pt;height:47.7pt;z-index:-251658752">
          <v:imagedata r:id="rId1" o:title=""/>
        </v:shape>
        <o:OLEObject Type="Embed" ProgID="AcroExch.Document.DC" ShapeID="_x0000_s2049" DrawAspect="Content" ObjectID="_1571833951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CF1" w:rsidRDefault="009F7C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1569"/>
    <w:multiLevelType w:val="hybridMultilevel"/>
    <w:tmpl w:val="711EF866"/>
    <w:lvl w:ilvl="0" w:tplc="24DEA744">
      <w:start w:val="1"/>
      <w:numFmt w:val="decimal"/>
      <w:lvlText w:val="%1."/>
      <w:lvlJc w:val="left"/>
      <w:pPr>
        <w:ind w:left="360" w:hanging="360"/>
      </w:pPr>
      <w:rPr>
        <w:rFonts w:ascii="Comic Sans MS" w:hAnsi="Comic Sans MS" w:hint="default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63716D"/>
    <w:multiLevelType w:val="multilevel"/>
    <w:tmpl w:val="50984A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CE1CDB"/>
    <w:multiLevelType w:val="multilevel"/>
    <w:tmpl w:val="F4D4128A"/>
    <w:lvl w:ilvl="0">
      <w:start w:val="1"/>
      <w:numFmt w:val="decimal"/>
      <w:lvlText w:val="%1."/>
      <w:lvlJc w:val="left"/>
      <w:pPr>
        <w:ind w:left="360" w:hanging="360"/>
      </w:pPr>
      <w:rPr>
        <w:rFonts w:ascii="Comic Sans MS" w:hAnsi="Comic Sans MS" w:hint="default"/>
        <w:b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711A45"/>
    <w:multiLevelType w:val="multilevel"/>
    <w:tmpl w:val="DD0E02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6ED31ED"/>
    <w:multiLevelType w:val="hybridMultilevel"/>
    <w:tmpl w:val="3324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7517E"/>
    <w:multiLevelType w:val="multilevel"/>
    <w:tmpl w:val="30A0BC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E4E2728"/>
    <w:multiLevelType w:val="hybridMultilevel"/>
    <w:tmpl w:val="E46A3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B5156"/>
    <w:multiLevelType w:val="hybridMultilevel"/>
    <w:tmpl w:val="4AF8A4C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7F04BA"/>
    <w:multiLevelType w:val="multilevel"/>
    <w:tmpl w:val="F4921D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1564F2C"/>
    <w:multiLevelType w:val="multilevel"/>
    <w:tmpl w:val="480427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7616930"/>
    <w:multiLevelType w:val="hybridMultilevel"/>
    <w:tmpl w:val="058A03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676B7B"/>
    <w:multiLevelType w:val="hybridMultilevel"/>
    <w:tmpl w:val="307A0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800AA5"/>
    <w:multiLevelType w:val="multilevel"/>
    <w:tmpl w:val="40267D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9D1425D"/>
    <w:multiLevelType w:val="multilevel"/>
    <w:tmpl w:val="3E54AA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12D25E5"/>
    <w:multiLevelType w:val="hybridMultilevel"/>
    <w:tmpl w:val="0464D01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740B1CEF"/>
    <w:multiLevelType w:val="hybridMultilevel"/>
    <w:tmpl w:val="7C26637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60"/>
        </w:tabs>
        <w:ind w:left="-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</w:abstractNum>
  <w:abstractNum w:abstractNumId="16" w15:restartNumberingAfterBreak="0">
    <w:nsid w:val="75C72454"/>
    <w:multiLevelType w:val="hybridMultilevel"/>
    <w:tmpl w:val="E0664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1"/>
  </w:num>
  <w:num w:numId="9">
    <w:abstractNumId w:val="13"/>
  </w:num>
  <w:num w:numId="10">
    <w:abstractNumId w:val="9"/>
  </w:num>
  <w:num w:numId="11">
    <w:abstractNumId w:val="5"/>
  </w:num>
  <w:num w:numId="12">
    <w:abstractNumId w:val="8"/>
  </w:num>
  <w:num w:numId="13">
    <w:abstractNumId w:val="12"/>
  </w:num>
  <w:num w:numId="14">
    <w:abstractNumId w:val="3"/>
  </w:num>
  <w:num w:numId="15">
    <w:abstractNumId w:val="11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47"/>
    <w:rsid w:val="00015B50"/>
    <w:rsid w:val="000255F3"/>
    <w:rsid w:val="00027493"/>
    <w:rsid w:val="00032CA3"/>
    <w:rsid w:val="00041A29"/>
    <w:rsid w:val="00046320"/>
    <w:rsid w:val="00123387"/>
    <w:rsid w:val="00170399"/>
    <w:rsid w:val="001921C0"/>
    <w:rsid w:val="001A1347"/>
    <w:rsid w:val="001A352B"/>
    <w:rsid w:val="001B2B5B"/>
    <w:rsid w:val="001B41D1"/>
    <w:rsid w:val="001C0270"/>
    <w:rsid w:val="00232CAE"/>
    <w:rsid w:val="0026452A"/>
    <w:rsid w:val="002A5E7D"/>
    <w:rsid w:val="002E03C8"/>
    <w:rsid w:val="00391F9A"/>
    <w:rsid w:val="0039453F"/>
    <w:rsid w:val="00400765"/>
    <w:rsid w:val="00423845"/>
    <w:rsid w:val="00450E5F"/>
    <w:rsid w:val="00476D6C"/>
    <w:rsid w:val="00487BEF"/>
    <w:rsid w:val="00487ECD"/>
    <w:rsid w:val="004C4EB3"/>
    <w:rsid w:val="004C5A1A"/>
    <w:rsid w:val="005123BF"/>
    <w:rsid w:val="00513C78"/>
    <w:rsid w:val="00531B42"/>
    <w:rsid w:val="00532272"/>
    <w:rsid w:val="00567A34"/>
    <w:rsid w:val="005753F3"/>
    <w:rsid w:val="00663C79"/>
    <w:rsid w:val="00664741"/>
    <w:rsid w:val="00691125"/>
    <w:rsid w:val="0069640C"/>
    <w:rsid w:val="006B730B"/>
    <w:rsid w:val="007247B0"/>
    <w:rsid w:val="00724E49"/>
    <w:rsid w:val="00732D78"/>
    <w:rsid w:val="007523C5"/>
    <w:rsid w:val="007671DA"/>
    <w:rsid w:val="0078512B"/>
    <w:rsid w:val="007B14E0"/>
    <w:rsid w:val="00834287"/>
    <w:rsid w:val="00843A43"/>
    <w:rsid w:val="00875591"/>
    <w:rsid w:val="008D6DDC"/>
    <w:rsid w:val="009858AD"/>
    <w:rsid w:val="00987D7B"/>
    <w:rsid w:val="009C6632"/>
    <w:rsid w:val="009F7CF1"/>
    <w:rsid w:val="00A556FD"/>
    <w:rsid w:val="00A73A31"/>
    <w:rsid w:val="00B156B5"/>
    <w:rsid w:val="00B23845"/>
    <w:rsid w:val="00B279F4"/>
    <w:rsid w:val="00B8196D"/>
    <w:rsid w:val="00B95FC0"/>
    <w:rsid w:val="00BE7E07"/>
    <w:rsid w:val="00C109FD"/>
    <w:rsid w:val="00C17B3A"/>
    <w:rsid w:val="00C32E07"/>
    <w:rsid w:val="00C348B5"/>
    <w:rsid w:val="00C537AF"/>
    <w:rsid w:val="00C75C83"/>
    <w:rsid w:val="00C77D8D"/>
    <w:rsid w:val="00C80F15"/>
    <w:rsid w:val="00D14F6A"/>
    <w:rsid w:val="00D73740"/>
    <w:rsid w:val="00D905BA"/>
    <w:rsid w:val="00D91390"/>
    <w:rsid w:val="00DB683E"/>
    <w:rsid w:val="00DC207D"/>
    <w:rsid w:val="00E01D9A"/>
    <w:rsid w:val="00E0734B"/>
    <w:rsid w:val="00E21391"/>
    <w:rsid w:val="00E30CF5"/>
    <w:rsid w:val="00E64B1C"/>
    <w:rsid w:val="00E821C0"/>
    <w:rsid w:val="00E92DC6"/>
    <w:rsid w:val="00ED6551"/>
    <w:rsid w:val="00F359B4"/>
    <w:rsid w:val="00F74F95"/>
    <w:rsid w:val="00F861A7"/>
    <w:rsid w:val="00F90567"/>
    <w:rsid w:val="00FB6921"/>
    <w:rsid w:val="00FD4635"/>
    <w:rsid w:val="00F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6323BFF"/>
  <w15:docId w15:val="{B0166452-6B1C-45E2-A77F-BA5D0853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96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7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B8196D"/>
    <w:pPr>
      <w:keepNext/>
      <w:tabs>
        <w:tab w:val="right" w:pos="13892"/>
      </w:tabs>
      <w:jc w:val="center"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8196D"/>
    <w:pPr>
      <w:ind w:left="601" w:hanging="601"/>
      <w:jc w:val="both"/>
    </w:pPr>
    <w:rPr>
      <w:rFonts w:ascii="HFW plain" w:hAnsi="HFW plain"/>
      <w:bCs/>
      <w:iCs/>
      <w:sz w:val="20"/>
    </w:rPr>
  </w:style>
  <w:style w:type="paragraph" w:styleId="BodyText">
    <w:name w:val="Body Text"/>
    <w:basedOn w:val="Normal"/>
    <w:rsid w:val="00B8196D"/>
    <w:pPr>
      <w:jc w:val="center"/>
    </w:pPr>
    <w:rPr>
      <w:rFonts w:ascii="HFW plain" w:hAnsi="HFW plai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D737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92DC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92DC6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40076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391F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rsid w:val="00391F9A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391F9A"/>
    <w:rPr>
      <w:sz w:val="24"/>
      <w:szCs w:val="24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691125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uiPriority w:val="9"/>
    <w:rsid w:val="007247B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247B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247B0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Short Term Action Plan</vt:lpstr>
    </vt:vector>
  </TitlesOfParts>
  <Company>Hewlett-Packard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Term Action Plan</dc:title>
  <dc:creator>Jim and Rachael Kirk</dc:creator>
  <cp:lastModifiedBy>Andrew Reeves</cp:lastModifiedBy>
  <cp:revision>3</cp:revision>
  <cp:lastPrinted>2015-09-27T13:34:00Z</cp:lastPrinted>
  <dcterms:created xsi:type="dcterms:W3CDTF">2017-01-20T11:25:00Z</dcterms:created>
  <dcterms:modified xsi:type="dcterms:W3CDTF">2017-11-10T15:46:00Z</dcterms:modified>
</cp:coreProperties>
</file>